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71" w:rsidRPr="00AB6076" w:rsidRDefault="005A4EBF" w:rsidP="001E1571">
      <w:pPr>
        <w:spacing w:after="0" w:line="240" w:lineRule="auto"/>
        <w:jc w:val="center"/>
        <w:rPr>
          <w:rFonts w:eastAsia="Times New Roman"/>
          <w:sz w:val="30"/>
          <w:szCs w:val="30"/>
          <w:lang w:eastAsia="ru-RU"/>
        </w:rPr>
      </w:pPr>
      <w:r>
        <w:rPr>
          <w:rFonts w:eastAsia="Calibri"/>
          <w:sz w:val="30"/>
          <w:szCs w:val="30"/>
          <w:lang w:eastAsia="ru-RU"/>
        </w:rPr>
        <w:t>Информация об итогах</w:t>
      </w:r>
      <w:r w:rsidR="001E1571" w:rsidRPr="00AB6076">
        <w:rPr>
          <w:rFonts w:eastAsia="Calibri"/>
          <w:sz w:val="30"/>
          <w:szCs w:val="30"/>
          <w:lang w:eastAsia="ru-RU"/>
        </w:rPr>
        <w:t xml:space="preserve"> работы</w:t>
      </w:r>
      <w:r w:rsidR="001E1571" w:rsidRPr="00AB6076">
        <w:rPr>
          <w:rFonts w:eastAsia="Times New Roman"/>
          <w:sz w:val="30"/>
          <w:szCs w:val="30"/>
          <w:lang w:eastAsia="ru-RU"/>
        </w:rPr>
        <w:t xml:space="preserve"> учреждения культуры</w:t>
      </w:r>
    </w:p>
    <w:p w:rsidR="001E1571" w:rsidRPr="00AB6076" w:rsidRDefault="001E1571" w:rsidP="001E1571">
      <w:pPr>
        <w:spacing w:after="0" w:line="240" w:lineRule="auto"/>
        <w:jc w:val="center"/>
        <w:rPr>
          <w:rFonts w:eastAsia="Times New Roman"/>
          <w:sz w:val="30"/>
          <w:szCs w:val="30"/>
          <w:lang w:eastAsia="ru-RU"/>
        </w:rPr>
      </w:pPr>
      <w:r w:rsidRPr="00AB6076">
        <w:rPr>
          <w:rFonts w:eastAsia="Times New Roman"/>
          <w:sz w:val="30"/>
          <w:szCs w:val="30"/>
          <w:lang w:eastAsia="ru-RU"/>
        </w:rPr>
        <w:t>«Гудевичский государственный литературно-краеведческий музей»</w:t>
      </w:r>
    </w:p>
    <w:p w:rsidR="001E1571" w:rsidRPr="00AB6076" w:rsidRDefault="001E1571" w:rsidP="001E1571">
      <w:pPr>
        <w:spacing w:after="0" w:line="240" w:lineRule="auto"/>
        <w:jc w:val="center"/>
        <w:rPr>
          <w:rFonts w:eastAsia="Times New Roman"/>
          <w:sz w:val="30"/>
          <w:szCs w:val="30"/>
          <w:lang w:eastAsia="ru-RU"/>
        </w:rPr>
      </w:pPr>
      <w:r w:rsidRPr="00AB6076">
        <w:rPr>
          <w:rFonts w:eastAsia="Times New Roman"/>
          <w:sz w:val="30"/>
          <w:szCs w:val="30"/>
          <w:lang w:eastAsia="ru-RU"/>
        </w:rPr>
        <w:t>в 201</w:t>
      </w:r>
      <w:r w:rsidRPr="00AB6076">
        <w:rPr>
          <w:rFonts w:eastAsia="Times New Roman"/>
          <w:sz w:val="30"/>
          <w:szCs w:val="30"/>
          <w:lang w:val="be-BY" w:eastAsia="ru-RU"/>
        </w:rPr>
        <w:t>8</w:t>
      </w:r>
      <w:r w:rsidRPr="00AB6076">
        <w:rPr>
          <w:rFonts w:eastAsia="Times New Roman"/>
          <w:sz w:val="30"/>
          <w:szCs w:val="30"/>
          <w:lang w:eastAsia="ru-RU"/>
        </w:rPr>
        <w:t xml:space="preserve"> году</w:t>
      </w:r>
    </w:p>
    <w:p w:rsidR="001E1571" w:rsidRPr="00AB6076" w:rsidRDefault="001E1571" w:rsidP="001E1571">
      <w:pPr>
        <w:spacing w:after="0" w:line="240" w:lineRule="auto"/>
        <w:ind w:firstLine="567"/>
        <w:jc w:val="both"/>
        <w:rPr>
          <w:rFonts w:eastAsia="Times New Roman"/>
          <w:sz w:val="30"/>
          <w:szCs w:val="30"/>
          <w:lang w:eastAsia="ru-RU"/>
        </w:rPr>
      </w:pPr>
    </w:p>
    <w:p w:rsidR="001E1571" w:rsidRPr="00AB6076" w:rsidRDefault="001E1571" w:rsidP="001E1571">
      <w:pPr>
        <w:spacing w:after="0" w:line="240" w:lineRule="auto"/>
        <w:jc w:val="both"/>
        <w:rPr>
          <w:rFonts w:eastAsia="Times New Roman"/>
          <w:sz w:val="30"/>
          <w:szCs w:val="30"/>
          <w:lang w:val="be-BY" w:eastAsia="ru-RU"/>
        </w:rPr>
      </w:pPr>
      <w:r w:rsidRPr="00AB6076">
        <w:rPr>
          <w:rFonts w:eastAsia="Times New Roman"/>
          <w:sz w:val="30"/>
          <w:szCs w:val="30"/>
          <w:lang w:val="be-BY" w:eastAsia="ru-RU"/>
        </w:rPr>
        <w:t xml:space="preserve"> </w:t>
      </w:r>
      <w:r>
        <w:rPr>
          <w:rFonts w:eastAsia="Times New Roman"/>
          <w:sz w:val="30"/>
          <w:szCs w:val="30"/>
          <w:lang w:val="be-BY" w:eastAsia="ru-RU"/>
        </w:rPr>
        <w:tab/>
      </w:r>
      <w:r w:rsidRPr="00AB6076">
        <w:rPr>
          <w:rFonts w:eastAsia="Times New Roman"/>
          <w:sz w:val="30"/>
          <w:szCs w:val="30"/>
          <w:lang w:val="be-BY" w:eastAsia="ru-RU"/>
        </w:rPr>
        <w:t xml:space="preserve"> За 2018 год фонды музея принято 170 единиц основного фонда и 79 единиц научно-вспомогательного фонда. На 1 января 2019 года в основном фонде музея насчитывается 17 044 единиц. В течение года музей принял 8676 посетителя, из них 1 126 бесплатно. Проведено 200 экскурсий, прочитано 5 лекций, прошло 141 занятие кружка по ткачеству и 63 мероприятия. </w:t>
      </w:r>
    </w:p>
    <w:p w:rsidR="001E1571" w:rsidRPr="00AB6076" w:rsidRDefault="001E1571" w:rsidP="001E1571">
      <w:pPr>
        <w:spacing w:after="0" w:line="240" w:lineRule="auto"/>
        <w:jc w:val="both"/>
        <w:rPr>
          <w:rFonts w:eastAsia="Times New Roman"/>
          <w:sz w:val="30"/>
          <w:szCs w:val="30"/>
          <w:lang w:val="be-BY" w:eastAsia="ru-RU"/>
        </w:rPr>
      </w:pPr>
      <w:r w:rsidRPr="00AB6076">
        <w:rPr>
          <w:rFonts w:eastAsia="Times New Roman"/>
          <w:sz w:val="30"/>
          <w:szCs w:val="30"/>
          <w:lang w:val="be-BY" w:eastAsia="ru-RU"/>
        </w:rPr>
        <w:t xml:space="preserve">  </w:t>
      </w:r>
      <w:r>
        <w:rPr>
          <w:rFonts w:eastAsia="Times New Roman"/>
          <w:sz w:val="30"/>
          <w:szCs w:val="30"/>
          <w:lang w:val="be-BY" w:eastAsia="ru-RU"/>
        </w:rPr>
        <w:tab/>
      </w:r>
      <w:r w:rsidRPr="00AB6076">
        <w:rPr>
          <w:rFonts w:eastAsia="Times New Roman"/>
          <w:sz w:val="30"/>
          <w:szCs w:val="30"/>
          <w:lang w:val="be-BY" w:eastAsia="ru-RU"/>
        </w:rPr>
        <w:t>В течение года в музее проходили разнообразные выставки. Девять выставок было проведено в музее, и одна выставка - вне музея, их посетило триста двадцать три экскурсанта. Подавляющее большинство выставленных экспонатов - из собственных фондов, а также взятых на временное пользование от частных лиц.  Выставка “Свет Пасхи” была  организована с фондов  Мостовского музея “Лес и чалавек” и дополнена экспанатами  с фондов Гудевичского музея. Выставка вышиваных картин “Золотых рук мастерство”- с личной колекции Невдох Л.К.  была привезена с Брестской обл. г.Лунинец.</w:t>
      </w:r>
    </w:p>
    <w:p w:rsidR="001E1571" w:rsidRPr="00AB6076" w:rsidRDefault="001E1571" w:rsidP="001E1571">
      <w:pPr>
        <w:spacing w:after="0" w:line="240" w:lineRule="auto"/>
        <w:jc w:val="both"/>
        <w:rPr>
          <w:rFonts w:eastAsia="Times New Roman"/>
          <w:sz w:val="30"/>
          <w:szCs w:val="30"/>
          <w:lang w:val="be-BY" w:eastAsia="ru-RU"/>
        </w:rPr>
      </w:pPr>
      <w:r w:rsidRPr="00AB6076">
        <w:rPr>
          <w:rFonts w:eastAsia="Times New Roman"/>
          <w:sz w:val="30"/>
          <w:szCs w:val="30"/>
          <w:lang w:val="be-BY" w:eastAsia="ru-RU"/>
        </w:rPr>
        <w:t xml:space="preserve">  </w:t>
      </w:r>
      <w:r>
        <w:rPr>
          <w:rFonts w:eastAsia="Times New Roman"/>
          <w:sz w:val="30"/>
          <w:szCs w:val="30"/>
          <w:lang w:val="be-BY" w:eastAsia="ru-RU"/>
        </w:rPr>
        <w:tab/>
      </w:r>
      <w:r w:rsidRPr="00AB6076">
        <w:rPr>
          <w:rFonts w:eastAsia="Times New Roman"/>
          <w:sz w:val="30"/>
          <w:szCs w:val="30"/>
          <w:lang w:val="be-BY" w:eastAsia="ru-RU"/>
        </w:rPr>
        <w:t>Как и в прошлом году востребованными остаются анимационные программы, проводимые совместно с филиалом "Гудевичский центр досуга и культуры" для групп разных возрастов. В цикле программ под общим названием "Гудевичский фестиваль" провели массовое мероприятие, посвященное купальскому празднику "Купальские тайны", а в октябре мероприятие “Мамин сундук”. Летняя школа «Мастерская двойного ткачества" прошла в музее 8-10 июня и собрала заинтересованных ткачеством людей. Для популяризации ткачества</w:t>
      </w:r>
      <w:r>
        <w:rPr>
          <w:rFonts w:eastAsia="Times New Roman"/>
          <w:sz w:val="30"/>
          <w:szCs w:val="30"/>
          <w:lang w:val="be-BY" w:eastAsia="ru-RU"/>
        </w:rPr>
        <w:t xml:space="preserve">, в том числе и двойного, </w:t>
      </w:r>
      <w:r w:rsidRPr="00AB6076">
        <w:rPr>
          <w:rFonts w:eastAsia="Times New Roman"/>
          <w:sz w:val="30"/>
          <w:szCs w:val="30"/>
          <w:lang w:val="be-BY" w:eastAsia="ru-RU"/>
        </w:rPr>
        <w:t>в рамках летней школы была организована выставка современных тканых изделий "Тканые чуд</w:t>
      </w:r>
      <w:r>
        <w:rPr>
          <w:rFonts w:eastAsia="Times New Roman"/>
          <w:sz w:val="30"/>
          <w:szCs w:val="30"/>
          <w:lang w:val="be-BY" w:eastAsia="ru-RU"/>
        </w:rPr>
        <w:t>еса", на которой были представленны</w:t>
      </w:r>
      <w:r w:rsidRPr="00AB6076">
        <w:rPr>
          <w:rFonts w:eastAsia="Times New Roman"/>
          <w:sz w:val="30"/>
          <w:szCs w:val="30"/>
          <w:lang w:val="be-BY" w:eastAsia="ru-RU"/>
        </w:rPr>
        <w:t xml:space="preserve"> вещи мастеров, принимавших участие в "Мастерской двойного ткачества". Для популяризации двойного ткачества приняли участие в региональном </w:t>
      </w:r>
      <w:r w:rsidRPr="00AF0E42">
        <w:rPr>
          <w:rFonts w:eastAsia="Times New Roman"/>
          <w:sz w:val="30"/>
          <w:szCs w:val="30"/>
          <w:lang w:val="be-BY" w:eastAsia="ru-RU"/>
        </w:rPr>
        <w:t>празднике-ярмарке “Гродненские традиции к празднику Пасхи” г.Гро</w:t>
      </w:r>
      <w:r w:rsidRPr="00AB6076">
        <w:rPr>
          <w:rFonts w:eastAsia="Times New Roman"/>
          <w:sz w:val="30"/>
          <w:szCs w:val="30"/>
          <w:lang w:val="be-BY" w:eastAsia="ru-RU"/>
        </w:rPr>
        <w:t>дно, совместно с Мостовским центром ремёсел</w:t>
      </w:r>
      <w:r>
        <w:rPr>
          <w:rFonts w:eastAsia="Times New Roman"/>
          <w:sz w:val="30"/>
          <w:szCs w:val="30"/>
          <w:lang w:val="be-BY" w:eastAsia="ru-RU"/>
        </w:rPr>
        <w:t>.</w:t>
      </w:r>
    </w:p>
    <w:p w:rsidR="001E1571" w:rsidRPr="00AB6076" w:rsidRDefault="001E1571" w:rsidP="001E1571">
      <w:pPr>
        <w:spacing w:after="0" w:line="240" w:lineRule="auto"/>
        <w:jc w:val="both"/>
        <w:rPr>
          <w:rFonts w:eastAsia="Times New Roman"/>
          <w:sz w:val="30"/>
          <w:szCs w:val="30"/>
          <w:lang w:val="be-BY" w:eastAsia="ru-RU"/>
        </w:rPr>
      </w:pPr>
      <w:r>
        <w:rPr>
          <w:rFonts w:eastAsia="Times New Roman"/>
          <w:sz w:val="30"/>
          <w:szCs w:val="30"/>
          <w:lang w:val="be-BY" w:eastAsia="ru-RU"/>
        </w:rPr>
        <w:tab/>
      </w:r>
      <w:r w:rsidRPr="00AB6076">
        <w:rPr>
          <w:rFonts w:eastAsia="Times New Roman"/>
          <w:sz w:val="30"/>
          <w:szCs w:val="30"/>
          <w:lang w:val="be-BY" w:eastAsia="ru-RU"/>
        </w:rPr>
        <w:t xml:space="preserve">Для популяризации </w:t>
      </w:r>
      <w:r>
        <w:rPr>
          <w:rFonts w:eastAsia="Times New Roman"/>
          <w:sz w:val="30"/>
          <w:szCs w:val="30"/>
          <w:lang w:val="be-BY" w:eastAsia="ru-RU"/>
        </w:rPr>
        <w:t xml:space="preserve">деятельности </w:t>
      </w:r>
      <w:r w:rsidRPr="00AB6076">
        <w:rPr>
          <w:rFonts w:eastAsia="Times New Roman"/>
          <w:sz w:val="30"/>
          <w:szCs w:val="30"/>
          <w:lang w:val="be-BY" w:eastAsia="ru-RU"/>
        </w:rPr>
        <w:t xml:space="preserve">музея в течение года сотрудники участвовали в разнообразных мероприятиях. 2 февраля приняли участие в научном круглом столе к 50-летию музея “Гудевичский музей и отрождение белорусской культуры в конце ХХ- начале ХХІ стст.”, совместно с УО “Гродненский государственный университет имени Я.Купалы”. Важным является и мероприятие “Если жить, то жить для Беларуси…”, посвещённое 90-летию со дня рождения А.Н. Белокоза, основателя нашего музея. </w:t>
      </w:r>
    </w:p>
    <w:p w:rsidR="001E1571" w:rsidRPr="00AB6076" w:rsidRDefault="001E1571" w:rsidP="001E1571">
      <w:pPr>
        <w:spacing w:after="0" w:line="240" w:lineRule="auto"/>
        <w:jc w:val="both"/>
        <w:rPr>
          <w:rFonts w:eastAsia="Times New Roman"/>
          <w:sz w:val="30"/>
          <w:szCs w:val="30"/>
          <w:lang w:val="be-BY" w:eastAsia="ru-RU"/>
        </w:rPr>
      </w:pPr>
      <w:r w:rsidRPr="00AB6076">
        <w:rPr>
          <w:rFonts w:eastAsia="Times New Roman"/>
          <w:sz w:val="30"/>
          <w:szCs w:val="30"/>
          <w:lang w:val="be-BY" w:eastAsia="ru-RU"/>
        </w:rPr>
        <w:lastRenderedPageBreak/>
        <w:t xml:space="preserve">  </w:t>
      </w:r>
      <w:r>
        <w:rPr>
          <w:rFonts w:eastAsia="Times New Roman"/>
          <w:sz w:val="30"/>
          <w:szCs w:val="30"/>
          <w:lang w:val="be-BY" w:eastAsia="ru-RU"/>
        </w:rPr>
        <w:tab/>
      </w:r>
      <w:r w:rsidRPr="00AB6076">
        <w:rPr>
          <w:rFonts w:eastAsia="Times New Roman"/>
          <w:sz w:val="30"/>
          <w:szCs w:val="30"/>
          <w:lang w:val="be-BY" w:eastAsia="ru-RU"/>
        </w:rPr>
        <w:t xml:space="preserve">На протяжении лета на територии аг.Гудевичи прошло  три </w:t>
      </w:r>
      <w:r>
        <w:rPr>
          <w:rFonts w:eastAsia="Times New Roman"/>
          <w:sz w:val="30"/>
          <w:szCs w:val="30"/>
          <w:lang w:val="be-BY" w:eastAsia="ru-RU"/>
        </w:rPr>
        <w:t xml:space="preserve">значимых </w:t>
      </w:r>
      <w:r w:rsidRPr="00AB6076">
        <w:rPr>
          <w:rFonts w:eastAsia="Times New Roman"/>
          <w:sz w:val="30"/>
          <w:szCs w:val="30"/>
          <w:lang w:val="be-BY" w:eastAsia="ru-RU"/>
        </w:rPr>
        <w:t xml:space="preserve"> </w:t>
      </w:r>
      <w:r w:rsidRPr="00AF0E42">
        <w:rPr>
          <w:rFonts w:eastAsia="Times New Roman"/>
          <w:sz w:val="30"/>
          <w:szCs w:val="30"/>
          <w:lang w:val="be-BY" w:eastAsia="ru-RU"/>
        </w:rPr>
        <w:t>мероприятия при финансовой поддержке ЗАО</w:t>
      </w:r>
      <w:r w:rsidRPr="00AB6076">
        <w:rPr>
          <w:rFonts w:eastAsia="Times New Roman"/>
          <w:sz w:val="30"/>
          <w:szCs w:val="30"/>
          <w:lang w:val="be-BY" w:eastAsia="ru-RU"/>
        </w:rPr>
        <w:t xml:space="preserve"> “Гудевичи”, участникамми которых являлся и наш музей: Праздник детства “Весёлый сабантуй”, Международный фестиваль “Мелодии приграничья”, “Дажынки 2018” в аг.Гудевичи. </w:t>
      </w:r>
    </w:p>
    <w:p w:rsidR="001E1571" w:rsidRPr="00AF0E42" w:rsidRDefault="001E1571" w:rsidP="001E1571">
      <w:pPr>
        <w:spacing w:after="0" w:line="240" w:lineRule="auto"/>
        <w:jc w:val="both"/>
        <w:rPr>
          <w:rFonts w:eastAsia="Times New Roman"/>
          <w:sz w:val="30"/>
          <w:szCs w:val="30"/>
          <w:lang w:val="be-BY" w:eastAsia="ru-RU"/>
        </w:rPr>
      </w:pPr>
      <w:r w:rsidRPr="00AB6076">
        <w:rPr>
          <w:rFonts w:eastAsia="Times New Roman"/>
          <w:sz w:val="30"/>
          <w:szCs w:val="30"/>
          <w:lang w:val="be-BY" w:eastAsia="ru-RU"/>
        </w:rPr>
        <w:t xml:space="preserve">  </w:t>
      </w:r>
      <w:r>
        <w:rPr>
          <w:rFonts w:eastAsia="Times New Roman"/>
          <w:sz w:val="30"/>
          <w:szCs w:val="30"/>
          <w:lang w:val="be-BY" w:eastAsia="ru-RU"/>
        </w:rPr>
        <w:tab/>
      </w:r>
      <w:r w:rsidRPr="00AB6076">
        <w:rPr>
          <w:rFonts w:eastAsia="Times New Roman"/>
          <w:sz w:val="30"/>
          <w:szCs w:val="30"/>
          <w:lang w:val="be-BY" w:eastAsia="ru-RU"/>
        </w:rPr>
        <w:t xml:space="preserve">В 2018 году на  страничках музея  в социальных сетях можно увидеть новый проект “Диво дивное!!!”, который расказывает об интерестных экспонатах нашего </w:t>
      </w:r>
      <w:bookmarkStart w:id="0" w:name="_GoBack"/>
      <w:bookmarkEnd w:id="0"/>
      <w:r w:rsidRPr="00AB6076">
        <w:rPr>
          <w:rFonts w:eastAsia="Times New Roman"/>
          <w:sz w:val="30"/>
          <w:szCs w:val="30"/>
          <w:lang w:val="be-BY" w:eastAsia="ru-RU"/>
        </w:rPr>
        <w:t xml:space="preserve">музея. </w:t>
      </w:r>
      <w:r w:rsidRPr="00AF0E42">
        <w:rPr>
          <w:rFonts w:eastAsia="Times New Roman"/>
          <w:sz w:val="30"/>
          <w:szCs w:val="30"/>
          <w:lang w:val="be-BY" w:eastAsia="ru-RU"/>
        </w:rPr>
        <w:t>Главной целью этой деятельности является не только рассказать и показать необыкновенные вещи наших фондов, но и проявить интерес  читателя  к посещению музея.</w:t>
      </w:r>
    </w:p>
    <w:p w:rsidR="001E1571" w:rsidRPr="00AF0E42" w:rsidRDefault="001E1571" w:rsidP="001E1571">
      <w:pPr>
        <w:spacing w:after="0" w:line="240" w:lineRule="auto"/>
        <w:jc w:val="both"/>
        <w:rPr>
          <w:rFonts w:eastAsia="Times New Roman"/>
          <w:sz w:val="30"/>
          <w:szCs w:val="30"/>
          <w:lang w:val="be-BY" w:eastAsia="ru-RU"/>
        </w:rPr>
      </w:pPr>
      <w:r>
        <w:rPr>
          <w:rFonts w:eastAsia="Times New Roman"/>
          <w:sz w:val="30"/>
          <w:szCs w:val="30"/>
          <w:lang w:val="be-BY" w:eastAsia="ru-RU"/>
        </w:rPr>
        <w:tab/>
        <w:t xml:space="preserve"> Работа музея</w:t>
      </w:r>
      <w:r w:rsidRPr="00AB6076">
        <w:rPr>
          <w:rFonts w:eastAsia="Times New Roman"/>
          <w:sz w:val="30"/>
          <w:szCs w:val="30"/>
          <w:lang w:val="be-BY" w:eastAsia="ru-RU"/>
        </w:rPr>
        <w:t xml:space="preserve"> освещалась на страницах </w:t>
      </w:r>
      <w:r w:rsidRPr="00AF0E42">
        <w:rPr>
          <w:rFonts w:eastAsia="Times New Roman"/>
          <w:sz w:val="30"/>
          <w:szCs w:val="30"/>
          <w:lang w:val="be-BY" w:eastAsia="ru-RU"/>
        </w:rPr>
        <w:t>раённой газеты, республиканской газеты “Звязда”, снят сюжет  про традиционную технологию ткачества двойных ковров для  программ “Жывая культура” и “Краіна”  телеканалов “Беларусь 3” и БТ.</w:t>
      </w:r>
    </w:p>
    <w:p w:rsidR="001E1571" w:rsidRDefault="001E1571" w:rsidP="001E1571">
      <w:pPr>
        <w:spacing w:after="0" w:line="240" w:lineRule="auto"/>
        <w:jc w:val="both"/>
        <w:rPr>
          <w:rFonts w:eastAsia="Times New Roman"/>
          <w:sz w:val="30"/>
          <w:szCs w:val="30"/>
          <w:lang w:val="be-BY" w:eastAsia="ru-RU"/>
        </w:rPr>
      </w:pPr>
    </w:p>
    <w:p w:rsidR="005117A5" w:rsidRPr="001E1571" w:rsidRDefault="005117A5">
      <w:pPr>
        <w:rPr>
          <w:lang w:val="be-BY"/>
        </w:rPr>
      </w:pPr>
    </w:p>
    <w:sectPr w:rsidR="005117A5" w:rsidRPr="001E1571" w:rsidSect="00DE01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CB"/>
    <w:rsid w:val="001E1571"/>
    <w:rsid w:val="005117A5"/>
    <w:rsid w:val="005A4EBF"/>
    <w:rsid w:val="00DA25CB"/>
    <w:rsid w:val="00D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71"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71"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Borbet</cp:lastModifiedBy>
  <cp:revision>4</cp:revision>
  <dcterms:created xsi:type="dcterms:W3CDTF">2019-02-04T09:01:00Z</dcterms:created>
  <dcterms:modified xsi:type="dcterms:W3CDTF">2019-02-06T05:31:00Z</dcterms:modified>
</cp:coreProperties>
</file>