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15F" w:rsidRPr="00233D61" w:rsidRDefault="00E00210" w:rsidP="00051EAC">
      <w:pPr>
        <w:spacing w:line="280" w:lineRule="exact"/>
        <w:ind w:firstLine="3402"/>
        <w:jc w:val="both"/>
      </w:pPr>
      <w:r>
        <w:t>ИНФОРМАЦИЯ</w:t>
      </w:r>
    </w:p>
    <w:p w:rsidR="00E3215F" w:rsidRDefault="00E3215F" w:rsidP="00051EAC">
      <w:pPr>
        <w:spacing w:line="280" w:lineRule="exact"/>
        <w:jc w:val="center"/>
      </w:pPr>
      <w:r>
        <w:t>об итогах исполнения бюджета Мостовского</w:t>
      </w:r>
      <w:r w:rsidR="00051EAC">
        <w:t xml:space="preserve"> </w:t>
      </w:r>
      <w:r>
        <w:t xml:space="preserve">района за </w:t>
      </w:r>
      <w:r w:rsidR="00312F77">
        <w:t>девять месяцев</w:t>
      </w:r>
      <w:r w:rsidRPr="00E3215F">
        <w:t xml:space="preserve"> 20</w:t>
      </w:r>
      <w:r w:rsidR="006C0C4F">
        <w:t>20</w:t>
      </w:r>
      <w:r w:rsidRPr="00E3215F">
        <w:t xml:space="preserve"> </w:t>
      </w:r>
      <w:r>
        <w:t>года</w:t>
      </w:r>
    </w:p>
    <w:p w:rsidR="00E3215F" w:rsidRDefault="00E3215F" w:rsidP="00DC0CFB">
      <w:pPr>
        <w:ind w:firstLine="709"/>
      </w:pPr>
    </w:p>
    <w:p w:rsidR="001253E9" w:rsidRPr="00DC2CFA" w:rsidRDefault="001253E9" w:rsidP="001253E9">
      <w:pPr>
        <w:ind w:firstLine="709"/>
        <w:jc w:val="both"/>
      </w:pPr>
      <w:r w:rsidRPr="00C6317C">
        <w:t>В консолидированный бюджет Мостовского района за девять месяцев 2020 года поступило 16</w:t>
      </w:r>
      <w:r w:rsidRPr="00C6317C">
        <w:rPr>
          <w:lang w:val="en-US"/>
        </w:rPr>
        <w:t> </w:t>
      </w:r>
      <w:r w:rsidRPr="00C6317C">
        <w:t xml:space="preserve">210,1 тысячи рублей (далее – тыс. рублей) собственных доходов, </w:t>
      </w:r>
      <w:r w:rsidRPr="00C6317C">
        <w:rPr>
          <w:bCs/>
        </w:rPr>
        <w:t>что составляет 7</w:t>
      </w:r>
      <w:r w:rsidR="008C15FE">
        <w:rPr>
          <w:bCs/>
        </w:rPr>
        <w:t>4</w:t>
      </w:r>
      <w:r w:rsidRPr="00C6317C">
        <w:rPr>
          <w:bCs/>
        </w:rPr>
        <w:t>,</w:t>
      </w:r>
      <w:r w:rsidR="008C15FE">
        <w:rPr>
          <w:bCs/>
        </w:rPr>
        <w:t>2</w:t>
      </w:r>
      <w:r w:rsidRPr="00C6317C">
        <w:rPr>
          <w:bCs/>
        </w:rPr>
        <w:t xml:space="preserve"> процента к годовому плану (годовой план </w:t>
      </w:r>
      <w:r w:rsidRPr="00C6317C">
        <w:t>-</w:t>
      </w:r>
      <w:r w:rsidRPr="00C6317C">
        <w:rPr>
          <w:bCs/>
        </w:rPr>
        <w:t xml:space="preserve"> 21 </w:t>
      </w:r>
      <w:r w:rsidR="008C15FE">
        <w:rPr>
          <w:bCs/>
        </w:rPr>
        <w:t>852</w:t>
      </w:r>
      <w:r w:rsidRPr="00C6317C">
        <w:rPr>
          <w:bCs/>
        </w:rPr>
        <w:t>,</w:t>
      </w:r>
      <w:r w:rsidR="008C15FE">
        <w:rPr>
          <w:bCs/>
        </w:rPr>
        <w:t>0</w:t>
      </w:r>
      <w:r>
        <w:rPr>
          <w:bCs/>
        </w:rPr>
        <w:t xml:space="preserve"> </w:t>
      </w:r>
      <w:r w:rsidRPr="00C6317C">
        <w:rPr>
          <w:bCs/>
        </w:rPr>
        <w:t>тыс. рублей).</w:t>
      </w:r>
      <w:r w:rsidRPr="00D76192">
        <w:rPr>
          <w:b/>
          <w:bCs/>
        </w:rPr>
        <w:t xml:space="preserve"> </w:t>
      </w:r>
      <w:r w:rsidRPr="00DC2CFA">
        <w:rPr>
          <w:bCs/>
        </w:rPr>
        <w:t xml:space="preserve">Уточненный план </w:t>
      </w:r>
      <w:r w:rsidRPr="00DC2CFA">
        <w:t xml:space="preserve">за девять месяцев </w:t>
      </w:r>
      <w:r w:rsidRPr="00DC2CFA">
        <w:rPr>
          <w:bCs/>
        </w:rPr>
        <w:t>выполнен на 10</w:t>
      </w:r>
      <w:r w:rsidR="00C91647">
        <w:rPr>
          <w:bCs/>
        </w:rPr>
        <w:t>4</w:t>
      </w:r>
      <w:r w:rsidRPr="00DC2CFA">
        <w:rPr>
          <w:bCs/>
        </w:rPr>
        <w:t>,</w:t>
      </w:r>
      <w:r w:rsidR="00C91647">
        <w:rPr>
          <w:bCs/>
        </w:rPr>
        <w:t>4</w:t>
      </w:r>
      <w:r w:rsidRPr="00DC2CFA">
        <w:rPr>
          <w:bCs/>
        </w:rPr>
        <w:t xml:space="preserve"> процента.</w:t>
      </w:r>
    </w:p>
    <w:p w:rsidR="001253E9" w:rsidRPr="00DC2CFA" w:rsidRDefault="001253E9" w:rsidP="001253E9">
      <w:pPr>
        <w:ind w:firstLine="709"/>
        <w:jc w:val="both"/>
      </w:pPr>
      <w:r w:rsidRPr="00DC2CFA">
        <w:t>Основной удельный вес собственных доходов сформирован за счет налоговых доходов – 14 542,8 тыс. рублей, или 89,7 процента в объеме собственных доходов, в том числе: подоходный налог – 55,6 процента, налог на добавленную стоимость – 15,1 процента, другие налоги от выручки, реализации товаров – 8,3 процента, налоги на собственность (земельный налог, налог на недвижимость) – 7,3 процента, налог на прибыль – 2,6 процента.</w:t>
      </w:r>
    </w:p>
    <w:p w:rsidR="001253E9" w:rsidRPr="00D64974" w:rsidRDefault="001253E9" w:rsidP="001253E9">
      <w:pPr>
        <w:ind w:firstLine="708"/>
        <w:jc w:val="both"/>
        <w:rPr>
          <w:color w:val="000000"/>
        </w:rPr>
      </w:pPr>
      <w:r w:rsidRPr="00D64974">
        <w:rPr>
          <w:color w:val="000000"/>
        </w:rPr>
        <w:t>Наибольший удельный вес в собственных доходах бюджета района занимают поступления от открытого акционерного общества «</w:t>
      </w:r>
      <w:proofErr w:type="spellStart"/>
      <w:r w:rsidRPr="00D64974">
        <w:rPr>
          <w:color w:val="000000"/>
        </w:rPr>
        <w:t>Мостовдрев</w:t>
      </w:r>
      <w:proofErr w:type="spellEnd"/>
      <w:r w:rsidRPr="00D64974">
        <w:rPr>
          <w:color w:val="000000"/>
        </w:rPr>
        <w:t>» (9,9 процента), закрытого акционерного общества «</w:t>
      </w:r>
      <w:proofErr w:type="spellStart"/>
      <w:r w:rsidRPr="00D64974">
        <w:rPr>
          <w:color w:val="000000"/>
        </w:rPr>
        <w:t>Гудевичи</w:t>
      </w:r>
      <w:proofErr w:type="spellEnd"/>
      <w:r w:rsidRPr="00D64974">
        <w:rPr>
          <w:color w:val="000000"/>
        </w:rPr>
        <w:t>» (4,0 процента) и Мостовского районного унитарного предприятия жилищно-коммунального хозяйства (3,5 процента).</w:t>
      </w:r>
    </w:p>
    <w:p w:rsidR="0060139A" w:rsidRPr="00E124E1" w:rsidRDefault="0060139A" w:rsidP="0060139A">
      <w:pPr>
        <w:ind w:firstLine="720"/>
        <w:jc w:val="both"/>
      </w:pPr>
      <w:r w:rsidRPr="00E124E1">
        <w:t xml:space="preserve">Кроме собственных доходов, в бюджет района получены безвозмездные поступления в общей сумме </w:t>
      </w:r>
      <w:r w:rsidR="00312F77">
        <w:t>20</w:t>
      </w:r>
      <w:r w:rsidRPr="00E124E1">
        <w:t> </w:t>
      </w:r>
      <w:r w:rsidR="00312F77">
        <w:t>979</w:t>
      </w:r>
      <w:r w:rsidRPr="00E124E1">
        <w:t>,</w:t>
      </w:r>
      <w:r w:rsidR="00312F77">
        <w:t>0</w:t>
      </w:r>
      <w:r w:rsidRPr="00E124E1">
        <w:rPr>
          <w:spacing w:val="-5"/>
        </w:rPr>
        <w:t xml:space="preserve"> тыс. рублей</w:t>
      </w:r>
      <w:r w:rsidRPr="00E124E1">
        <w:t xml:space="preserve">, или </w:t>
      </w:r>
      <w:r w:rsidR="00312F77">
        <w:t>70</w:t>
      </w:r>
      <w:r w:rsidRPr="00E124E1">
        <w:t>,</w:t>
      </w:r>
      <w:r w:rsidR="00312F77">
        <w:t>9</w:t>
      </w:r>
      <w:r w:rsidRPr="00E124E1">
        <w:t xml:space="preserve"> процента к уточненному годовому плану.</w:t>
      </w:r>
    </w:p>
    <w:p w:rsidR="0060139A" w:rsidRPr="0051346F" w:rsidRDefault="0060139A" w:rsidP="0060139A">
      <w:pPr>
        <w:ind w:firstLine="720"/>
        <w:jc w:val="both"/>
      </w:pPr>
      <w:r w:rsidRPr="0051346F">
        <w:t>В структуре безвозмездных поступлений 9</w:t>
      </w:r>
      <w:r w:rsidR="00312F77">
        <w:t>8</w:t>
      </w:r>
      <w:r w:rsidRPr="0051346F">
        <w:t>,</w:t>
      </w:r>
      <w:r w:rsidR="00312F77">
        <w:t>8</w:t>
      </w:r>
      <w:r w:rsidRPr="0051346F">
        <w:t xml:space="preserve"> процента приходится на дотацию (</w:t>
      </w:r>
      <w:r w:rsidR="00312F77">
        <w:t>20</w:t>
      </w:r>
      <w:r w:rsidRPr="0051346F">
        <w:t> </w:t>
      </w:r>
      <w:r w:rsidR="00312F77">
        <w:t>723</w:t>
      </w:r>
      <w:r w:rsidRPr="0051346F">
        <w:t>,</w:t>
      </w:r>
      <w:r w:rsidR="00312F77">
        <w:t>7</w:t>
      </w:r>
      <w:r w:rsidRPr="0051346F">
        <w:t xml:space="preserve"> тыс. рублей),</w:t>
      </w:r>
      <w:r w:rsidRPr="006671E9">
        <w:rPr>
          <w:b/>
        </w:rPr>
        <w:t xml:space="preserve"> </w:t>
      </w:r>
      <w:r w:rsidRPr="0051346F">
        <w:t>0,</w:t>
      </w:r>
      <w:r w:rsidR="00312F77">
        <w:t>8</w:t>
      </w:r>
      <w:r w:rsidRPr="0051346F">
        <w:t xml:space="preserve"> процента – на субвенции, передаваемые с целью финансирования целевых расходов (</w:t>
      </w:r>
      <w:r w:rsidR="00312F77">
        <w:t>160,5</w:t>
      </w:r>
      <w:r w:rsidRPr="0051346F">
        <w:t xml:space="preserve"> тыс. рублей) и 0,</w:t>
      </w:r>
      <w:r w:rsidR="00312F77">
        <w:t>4</w:t>
      </w:r>
      <w:r w:rsidRPr="0051346F">
        <w:t xml:space="preserve"> процента на иные межбюджетные трансферты </w:t>
      </w:r>
      <w:r w:rsidR="00F40F97">
        <w:t>(</w:t>
      </w:r>
      <w:r w:rsidR="00312F77">
        <w:t>94</w:t>
      </w:r>
      <w:r w:rsidRPr="0051346F">
        <w:t>,</w:t>
      </w:r>
      <w:r w:rsidR="00312F77">
        <w:t>8</w:t>
      </w:r>
      <w:r w:rsidRPr="0051346F">
        <w:t xml:space="preserve"> тыс. рублей).</w:t>
      </w:r>
    </w:p>
    <w:p w:rsidR="00E3215F" w:rsidRPr="00797F3D" w:rsidRDefault="00E3215F" w:rsidP="00E3215F">
      <w:pPr>
        <w:ind w:firstLine="720"/>
        <w:jc w:val="both"/>
      </w:pPr>
      <w:r w:rsidRPr="00797F3D">
        <w:t xml:space="preserve">Всего доходы бюджета района составили </w:t>
      </w:r>
      <w:r w:rsidR="00070831">
        <w:t>37</w:t>
      </w:r>
      <w:r w:rsidRPr="00797F3D">
        <w:t> </w:t>
      </w:r>
      <w:r w:rsidR="00070831">
        <w:t>189</w:t>
      </w:r>
      <w:r w:rsidRPr="00797F3D">
        <w:t>,</w:t>
      </w:r>
      <w:r w:rsidR="00070831">
        <w:t>1</w:t>
      </w:r>
      <w:r w:rsidRPr="00797F3D">
        <w:rPr>
          <w:spacing w:val="-5"/>
        </w:rPr>
        <w:t xml:space="preserve"> тыс</w:t>
      </w:r>
      <w:r w:rsidR="008544FE">
        <w:rPr>
          <w:spacing w:val="-5"/>
        </w:rPr>
        <w:t>.</w:t>
      </w:r>
      <w:r w:rsidRPr="00797F3D">
        <w:rPr>
          <w:spacing w:val="-5"/>
        </w:rPr>
        <w:t xml:space="preserve"> </w:t>
      </w:r>
      <w:r w:rsidRPr="00797F3D">
        <w:t xml:space="preserve">рублей, или </w:t>
      </w:r>
      <w:r w:rsidR="00070831">
        <w:t>72,3</w:t>
      </w:r>
      <w:r w:rsidRPr="00797F3D">
        <w:t xml:space="preserve"> процента от уточненного годового плана.</w:t>
      </w:r>
    </w:p>
    <w:p w:rsidR="00B200A2" w:rsidRPr="00EC22B0" w:rsidRDefault="00B200A2" w:rsidP="00EC22B0">
      <w:pPr>
        <w:ind w:firstLine="720"/>
        <w:jc w:val="both"/>
        <w:rPr>
          <w:spacing w:val="-5"/>
        </w:rPr>
      </w:pPr>
      <w:r w:rsidRPr="00EC22B0">
        <w:rPr>
          <w:spacing w:val="-5"/>
        </w:rPr>
        <w:t>Расходы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 xml:space="preserve">бюджета </w:t>
      </w:r>
      <w:r w:rsidR="009A6AE7">
        <w:rPr>
          <w:spacing w:val="-5"/>
        </w:rPr>
        <w:t>района</w:t>
      </w:r>
      <w:r w:rsidRPr="00EC22B0">
        <w:rPr>
          <w:spacing w:val="-5"/>
        </w:rPr>
        <w:t xml:space="preserve"> профинансированы в сумме</w:t>
      </w:r>
      <w:r w:rsidR="004D57AF">
        <w:rPr>
          <w:spacing w:val="-5"/>
        </w:rPr>
        <w:t xml:space="preserve"> </w:t>
      </w:r>
      <w:r w:rsidR="00070831">
        <w:rPr>
          <w:spacing w:val="-5"/>
        </w:rPr>
        <w:t>37</w:t>
      </w:r>
      <w:r w:rsidR="009A6AE7">
        <w:rPr>
          <w:spacing w:val="-5"/>
        </w:rPr>
        <w:t> </w:t>
      </w:r>
      <w:r w:rsidR="00070831">
        <w:rPr>
          <w:spacing w:val="-5"/>
        </w:rPr>
        <w:t>033</w:t>
      </w:r>
      <w:r w:rsidR="009A6AE7">
        <w:rPr>
          <w:spacing w:val="-5"/>
        </w:rPr>
        <w:t>,</w:t>
      </w:r>
      <w:r w:rsidR="00070831">
        <w:rPr>
          <w:spacing w:val="-5"/>
        </w:rPr>
        <w:t>8</w:t>
      </w:r>
      <w:r w:rsidR="000B5635" w:rsidRPr="00EC22B0">
        <w:rPr>
          <w:spacing w:val="-5"/>
        </w:rPr>
        <w:t xml:space="preserve"> </w:t>
      </w:r>
      <w:r w:rsidRPr="00EC22B0">
        <w:rPr>
          <w:spacing w:val="-5"/>
        </w:rPr>
        <w:t>тыс</w:t>
      </w:r>
      <w:r w:rsidR="009A6AE7">
        <w:rPr>
          <w:spacing w:val="-5"/>
        </w:rPr>
        <w:t>.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рублей, или</w:t>
      </w:r>
      <w:r w:rsidR="0001373B" w:rsidRPr="00EC22B0">
        <w:rPr>
          <w:spacing w:val="-5"/>
        </w:rPr>
        <w:t xml:space="preserve"> </w:t>
      </w:r>
      <w:r w:rsidR="00070831">
        <w:rPr>
          <w:spacing w:val="-5"/>
        </w:rPr>
        <w:t>71</w:t>
      </w:r>
      <w:r w:rsidR="00070EBB">
        <w:rPr>
          <w:spacing w:val="-5"/>
        </w:rPr>
        <w:t>,</w:t>
      </w:r>
      <w:r w:rsidR="00070831">
        <w:rPr>
          <w:spacing w:val="-5"/>
        </w:rPr>
        <w:t>1</w:t>
      </w:r>
      <w:r w:rsidR="008645CB">
        <w:rPr>
          <w:spacing w:val="-5"/>
        </w:rPr>
        <w:t xml:space="preserve"> </w:t>
      </w:r>
      <w:r w:rsidRPr="00EC22B0">
        <w:rPr>
          <w:spacing w:val="-5"/>
        </w:rPr>
        <w:t>процента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от уточненного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годового плана.</w:t>
      </w:r>
    </w:p>
    <w:p w:rsidR="000846AD" w:rsidRPr="0087022B" w:rsidRDefault="000846AD" w:rsidP="000846AD">
      <w:pPr>
        <w:tabs>
          <w:tab w:val="left" w:pos="142"/>
          <w:tab w:val="left" w:pos="9639"/>
        </w:tabs>
        <w:ind w:firstLine="709"/>
        <w:jc w:val="both"/>
      </w:pPr>
      <w:bookmarkStart w:id="0" w:name="_Hlk54076201"/>
      <w:r w:rsidRPr="0087022B">
        <w:t xml:space="preserve">По районному бюджету исполнение по расходам к годовым назначениям, без учета средств, передаваемых бюджетам сельских Советов, составило </w:t>
      </w:r>
      <w:r w:rsidR="00070831">
        <w:t>71</w:t>
      </w:r>
      <w:r w:rsidR="00911AB2">
        <w:t>,</w:t>
      </w:r>
      <w:r w:rsidR="00070831">
        <w:t>2</w:t>
      </w:r>
      <w:r w:rsidRPr="0087022B">
        <w:t xml:space="preserve"> процента (назначено </w:t>
      </w:r>
      <w:r w:rsidR="00911AB2">
        <w:t>5</w:t>
      </w:r>
      <w:r w:rsidR="00070831">
        <w:t>1</w:t>
      </w:r>
      <w:r w:rsidRPr="0087022B">
        <w:t> </w:t>
      </w:r>
      <w:r w:rsidR="00070831">
        <w:t>096</w:t>
      </w:r>
      <w:r w:rsidRPr="0087022B">
        <w:rPr>
          <w:lang w:val="be-BY"/>
        </w:rPr>
        <w:t>,</w:t>
      </w:r>
      <w:r w:rsidR="00070831">
        <w:rPr>
          <w:lang w:val="be-BY"/>
        </w:rPr>
        <w:t>5</w:t>
      </w:r>
      <w:r w:rsidR="00911AB2">
        <w:rPr>
          <w:lang w:val="be-BY"/>
        </w:rPr>
        <w:t xml:space="preserve"> </w:t>
      </w:r>
      <w:r w:rsidRPr="0087022B">
        <w:t xml:space="preserve">тыс. рублей, исполнено </w:t>
      </w:r>
      <w:r w:rsidR="00070831">
        <w:t>36</w:t>
      </w:r>
      <w:r w:rsidRPr="0087022B">
        <w:t> </w:t>
      </w:r>
      <w:r w:rsidR="00070831">
        <w:t>391</w:t>
      </w:r>
      <w:r w:rsidRPr="0087022B">
        <w:t>,</w:t>
      </w:r>
      <w:r w:rsidR="00070831">
        <w:t>5</w:t>
      </w:r>
      <w:r w:rsidR="006A2965">
        <w:t xml:space="preserve"> </w:t>
      </w:r>
      <w:r w:rsidRPr="0087022B">
        <w:t>тыс. рублей).</w:t>
      </w:r>
    </w:p>
    <w:p w:rsidR="000846AD" w:rsidRPr="0087022B" w:rsidRDefault="000846AD" w:rsidP="000846AD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87022B">
        <w:t xml:space="preserve">По сельским Советам исполнение составило </w:t>
      </w:r>
      <w:r w:rsidR="00070831">
        <w:t>66</w:t>
      </w:r>
      <w:r w:rsidR="0011777D">
        <w:t>,7</w:t>
      </w:r>
      <w:r w:rsidRPr="0087022B">
        <w:t xml:space="preserve"> процента (назначено </w:t>
      </w:r>
      <w:r w:rsidR="00911AB2">
        <w:t>9</w:t>
      </w:r>
      <w:r w:rsidR="0011777D">
        <w:t>62</w:t>
      </w:r>
      <w:r w:rsidR="00911AB2">
        <w:t>,</w:t>
      </w:r>
      <w:r w:rsidR="0011777D">
        <w:t>3</w:t>
      </w:r>
      <w:r w:rsidRPr="0087022B">
        <w:t xml:space="preserve"> тыс. рублей, исполнено </w:t>
      </w:r>
      <w:r w:rsidR="0011777D">
        <w:t>642</w:t>
      </w:r>
      <w:r w:rsidR="00911AB2">
        <w:t>,</w:t>
      </w:r>
      <w:r w:rsidR="0011777D">
        <w:t>2</w:t>
      </w:r>
      <w:r w:rsidRPr="0087022B">
        <w:t xml:space="preserve"> тыс. рублей).</w:t>
      </w:r>
    </w:p>
    <w:p w:rsidR="00EF23F4" w:rsidRPr="001C6521" w:rsidRDefault="00EF23F4" w:rsidP="00EC22B0">
      <w:pPr>
        <w:ind w:firstLine="720"/>
        <w:jc w:val="both"/>
        <w:rPr>
          <w:spacing w:val="-5"/>
        </w:rPr>
      </w:pPr>
      <w:r w:rsidRPr="00EC22B0">
        <w:rPr>
          <w:spacing w:val="-5"/>
        </w:rPr>
        <w:t>В экономической</w:t>
      </w:r>
      <w:r w:rsidR="004D57AF">
        <w:rPr>
          <w:spacing w:val="-5"/>
        </w:rPr>
        <w:t xml:space="preserve"> </w:t>
      </w:r>
      <w:r w:rsidRPr="00EC22B0">
        <w:rPr>
          <w:spacing w:val="-5"/>
        </w:rPr>
        <w:t>структуре расходов бюджета</w:t>
      </w:r>
      <w:r w:rsidR="004D57AF">
        <w:rPr>
          <w:spacing w:val="-5"/>
        </w:rPr>
        <w:t xml:space="preserve"> </w:t>
      </w:r>
      <w:r w:rsidR="009A6AE7">
        <w:rPr>
          <w:spacing w:val="-5"/>
        </w:rPr>
        <w:t>района</w:t>
      </w:r>
      <w:r w:rsidR="004D57AF">
        <w:rPr>
          <w:spacing w:val="-5"/>
        </w:rPr>
        <w:t xml:space="preserve"> </w:t>
      </w:r>
      <w:r w:rsidR="004B02ED" w:rsidRPr="001C6521">
        <w:rPr>
          <w:spacing w:val="-5"/>
        </w:rPr>
        <w:t>8</w:t>
      </w:r>
      <w:r w:rsidR="001C6521" w:rsidRPr="001C6521">
        <w:rPr>
          <w:spacing w:val="-5"/>
        </w:rPr>
        <w:t>6</w:t>
      </w:r>
      <w:r w:rsidR="009A6AE7" w:rsidRPr="001C6521">
        <w:rPr>
          <w:spacing w:val="-5"/>
        </w:rPr>
        <w:t>,</w:t>
      </w:r>
      <w:r w:rsidR="008C15FE">
        <w:rPr>
          <w:spacing w:val="-5"/>
        </w:rPr>
        <w:t>8</w:t>
      </w:r>
      <w:r w:rsidR="004C5A90" w:rsidRPr="001C6521">
        <w:rPr>
          <w:spacing w:val="-5"/>
        </w:rPr>
        <w:t xml:space="preserve"> </w:t>
      </w:r>
      <w:r w:rsidRPr="001C6521">
        <w:rPr>
          <w:spacing w:val="-5"/>
        </w:rPr>
        <w:t>процента</w:t>
      </w:r>
      <w:r w:rsidR="004D57AF" w:rsidRPr="001C6521">
        <w:rPr>
          <w:spacing w:val="-5"/>
        </w:rPr>
        <w:t xml:space="preserve"> </w:t>
      </w:r>
      <w:r w:rsidRPr="001C6521">
        <w:rPr>
          <w:spacing w:val="-5"/>
        </w:rPr>
        <w:t>приходится</w:t>
      </w:r>
      <w:r w:rsidR="004D57AF" w:rsidRPr="001C6521">
        <w:rPr>
          <w:spacing w:val="-5"/>
        </w:rPr>
        <w:t xml:space="preserve"> </w:t>
      </w:r>
      <w:r w:rsidRPr="001C6521">
        <w:rPr>
          <w:spacing w:val="-5"/>
        </w:rPr>
        <w:t>на финансирование базовых</w:t>
      </w:r>
      <w:r w:rsidR="004D57AF" w:rsidRPr="001C6521">
        <w:rPr>
          <w:spacing w:val="-5"/>
        </w:rPr>
        <w:t xml:space="preserve"> </w:t>
      </w:r>
      <w:r w:rsidRPr="001C6521">
        <w:rPr>
          <w:spacing w:val="-5"/>
        </w:rPr>
        <w:t>бюджетных</w:t>
      </w:r>
      <w:r w:rsidR="004D57AF" w:rsidRPr="001C6521">
        <w:rPr>
          <w:spacing w:val="-5"/>
        </w:rPr>
        <w:t xml:space="preserve"> </w:t>
      </w:r>
      <w:r w:rsidRPr="001C6521">
        <w:rPr>
          <w:spacing w:val="-5"/>
        </w:rPr>
        <w:t xml:space="preserve">обязательств, </w:t>
      </w:r>
      <w:r w:rsidR="004B02ED" w:rsidRPr="001C6521">
        <w:rPr>
          <w:spacing w:val="-5"/>
        </w:rPr>
        <w:t>1,</w:t>
      </w:r>
      <w:r w:rsidR="001C6521" w:rsidRPr="001C6521">
        <w:rPr>
          <w:spacing w:val="-5"/>
        </w:rPr>
        <w:t>7</w:t>
      </w:r>
      <w:r w:rsidR="0067557A" w:rsidRPr="001C6521">
        <w:rPr>
          <w:spacing w:val="-5"/>
        </w:rPr>
        <w:t xml:space="preserve"> </w:t>
      </w:r>
      <w:r w:rsidR="001512C0" w:rsidRPr="001C6521">
        <w:rPr>
          <w:spacing w:val="-5"/>
        </w:rPr>
        <w:lastRenderedPageBreak/>
        <w:t>процента</w:t>
      </w:r>
      <w:r w:rsidR="00185A7F" w:rsidRPr="001C6521">
        <w:rPr>
          <w:spacing w:val="-5"/>
        </w:rPr>
        <w:t xml:space="preserve"> – </w:t>
      </w:r>
      <w:r w:rsidRPr="001C6521">
        <w:rPr>
          <w:spacing w:val="-5"/>
        </w:rPr>
        <w:t>это финансирование капитальных</w:t>
      </w:r>
      <w:r w:rsidR="004D57AF" w:rsidRPr="001C6521">
        <w:rPr>
          <w:spacing w:val="-5"/>
        </w:rPr>
        <w:t xml:space="preserve"> </w:t>
      </w:r>
      <w:r w:rsidRPr="001C6521">
        <w:rPr>
          <w:spacing w:val="-5"/>
        </w:rPr>
        <w:t>расходов, и доля прочих</w:t>
      </w:r>
      <w:r w:rsidR="004D57AF" w:rsidRPr="001C6521">
        <w:rPr>
          <w:spacing w:val="-5"/>
        </w:rPr>
        <w:t xml:space="preserve"> </w:t>
      </w:r>
      <w:r w:rsidRPr="001C6521">
        <w:rPr>
          <w:spacing w:val="-5"/>
        </w:rPr>
        <w:t>расходов состав</w:t>
      </w:r>
      <w:r w:rsidR="0001373B" w:rsidRPr="001C6521">
        <w:rPr>
          <w:spacing w:val="-5"/>
        </w:rPr>
        <w:t xml:space="preserve">ила </w:t>
      </w:r>
      <w:r w:rsidR="009A6AE7" w:rsidRPr="001C6521">
        <w:rPr>
          <w:spacing w:val="-5"/>
        </w:rPr>
        <w:t>1</w:t>
      </w:r>
      <w:r w:rsidR="001C6521" w:rsidRPr="001C6521">
        <w:rPr>
          <w:spacing w:val="-5"/>
        </w:rPr>
        <w:t>1</w:t>
      </w:r>
      <w:r w:rsidR="004B02ED" w:rsidRPr="001C6521">
        <w:rPr>
          <w:spacing w:val="-5"/>
        </w:rPr>
        <w:t>,5</w:t>
      </w:r>
      <w:r w:rsidR="004D57AF" w:rsidRPr="001C6521">
        <w:rPr>
          <w:spacing w:val="-5"/>
        </w:rPr>
        <w:t xml:space="preserve"> </w:t>
      </w:r>
      <w:r w:rsidRPr="001C6521">
        <w:rPr>
          <w:spacing w:val="-5"/>
        </w:rPr>
        <w:t>процента.</w:t>
      </w:r>
    </w:p>
    <w:bookmarkEnd w:id="0"/>
    <w:p w:rsidR="00D7533A" w:rsidRPr="00C24E4C" w:rsidRDefault="00D7533A" w:rsidP="00D7533A">
      <w:pPr>
        <w:autoSpaceDE w:val="0"/>
        <w:autoSpaceDN w:val="0"/>
        <w:adjustRightInd w:val="0"/>
        <w:ind w:firstLine="709"/>
        <w:jc w:val="both"/>
        <w:rPr>
          <w:spacing w:val="-5"/>
        </w:rPr>
      </w:pPr>
      <w:r w:rsidRPr="00C24E4C">
        <w:rPr>
          <w:spacing w:val="-5"/>
        </w:rPr>
        <w:t xml:space="preserve">В структуре первоочередных расходов бюджета наибольший удельный вес приходится на расходы по заработной плате </w:t>
      </w:r>
      <w:r w:rsidRPr="00C24E4C">
        <w:t>с учетом взносов (отчислений) на социальное страхование –</w:t>
      </w:r>
      <w:r w:rsidR="004D57AF" w:rsidRPr="00C24E4C">
        <w:t xml:space="preserve"> </w:t>
      </w:r>
      <w:r w:rsidR="00825D31" w:rsidRPr="00C24E4C">
        <w:t>6</w:t>
      </w:r>
      <w:r w:rsidR="004D3449" w:rsidRPr="00C24E4C">
        <w:t>3,6</w:t>
      </w:r>
      <w:r w:rsidR="00475E31" w:rsidRPr="00C24E4C">
        <w:t xml:space="preserve"> </w:t>
      </w:r>
      <w:r w:rsidRPr="00C24E4C">
        <w:t>процента</w:t>
      </w:r>
      <w:r w:rsidR="00470180" w:rsidRPr="00C24E4C">
        <w:t xml:space="preserve"> (</w:t>
      </w:r>
      <w:r w:rsidR="00071FB2" w:rsidRPr="00C24E4C">
        <w:t>23</w:t>
      </w:r>
      <w:r w:rsidR="00470180" w:rsidRPr="00C24E4C">
        <w:t> </w:t>
      </w:r>
      <w:r w:rsidR="00071FB2" w:rsidRPr="00C24E4C">
        <w:t>564</w:t>
      </w:r>
      <w:r w:rsidR="00470180" w:rsidRPr="00C24E4C">
        <w:t>,</w:t>
      </w:r>
      <w:r w:rsidR="00071FB2" w:rsidRPr="00C24E4C">
        <w:t>1</w:t>
      </w:r>
      <w:r w:rsidR="00470180" w:rsidRPr="00C24E4C">
        <w:t xml:space="preserve"> тыс. рублей)</w:t>
      </w:r>
      <w:r w:rsidRPr="00C24E4C">
        <w:t xml:space="preserve"> и оплату коммунальных услуг –</w:t>
      </w:r>
      <w:r w:rsidR="00F83951" w:rsidRPr="00C24E4C">
        <w:t xml:space="preserve"> </w:t>
      </w:r>
      <w:r w:rsidR="004D3449" w:rsidRPr="00C24E4C">
        <w:t>6,6</w:t>
      </w:r>
      <w:r w:rsidR="004D57AF" w:rsidRPr="00C24E4C">
        <w:t xml:space="preserve"> </w:t>
      </w:r>
      <w:r w:rsidRPr="00C24E4C">
        <w:t>процента</w:t>
      </w:r>
      <w:r w:rsidR="00470180" w:rsidRPr="00C24E4C">
        <w:t xml:space="preserve"> (2 </w:t>
      </w:r>
      <w:r w:rsidR="004D3449" w:rsidRPr="00C24E4C">
        <w:t>427</w:t>
      </w:r>
      <w:r w:rsidR="00470180" w:rsidRPr="00C24E4C">
        <w:t>,</w:t>
      </w:r>
      <w:r w:rsidR="004D3449" w:rsidRPr="00C24E4C">
        <w:t>2</w:t>
      </w:r>
      <w:r w:rsidR="00470180" w:rsidRPr="00C24E4C">
        <w:t xml:space="preserve"> тыс. рублей)</w:t>
      </w:r>
      <w:r w:rsidRPr="00C24E4C">
        <w:t>.</w:t>
      </w:r>
    </w:p>
    <w:p w:rsidR="00EF23F4" w:rsidRPr="00B347B7" w:rsidRDefault="00EF23F4" w:rsidP="00EC22B0">
      <w:pPr>
        <w:ind w:firstLine="720"/>
        <w:jc w:val="both"/>
      </w:pPr>
      <w:bookmarkStart w:id="1" w:name="_Hlk54076275"/>
      <w:r w:rsidRPr="00EC22B0">
        <w:t xml:space="preserve">По функциональной структуре основную долю в расходах бюджета </w:t>
      </w:r>
      <w:r w:rsidR="00A95337">
        <w:t>района</w:t>
      </w:r>
      <w:r w:rsidRPr="00EC22B0">
        <w:t xml:space="preserve"> </w:t>
      </w:r>
      <w:r w:rsidRPr="00B347B7">
        <w:t>(</w:t>
      </w:r>
      <w:r w:rsidR="00B347B7" w:rsidRPr="00B347B7">
        <w:t>7</w:t>
      </w:r>
      <w:r w:rsidR="001C6521">
        <w:t>4</w:t>
      </w:r>
      <w:r w:rsidR="00E2539D" w:rsidRPr="00B347B7">
        <w:t>,</w:t>
      </w:r>
      <w:r w:rsidR="00825D31">
        <w:t>2</w:t>
      </w:r>
      <w:r w:rsidR="00E2539D" w:rsidRPr="00B347B7">
        <w:t xml:space="preserve"> </w:t>
      </w:r>
      <w:r w:rsidRPr="00B347B7">
        <w:t>процента) занимает социальная сфера, на ее</w:t>
      </w:r>
      <w:r w:rsidR="004D57AF" w:rsidRPr="00B347B7">
        <w:t xml:space="preserve"> </w:t>
      </w:r>
      <w:r w:rsidRPr="00B347B7">
        <w:t>финансирование</w:t>
      </w:r>
      <w:r w:rsidR="004D57AF" w:rsidRPr="00B347B7">
        <w:t xml:space="preserve"> </w:t>
      </w:r>
      <w:r w:rsidRPr="00B347B7">
        <w:t>направлено</w:t>
      </w:r>
      <w:r w:rsidR="00E2539D" w:rsidRPr="00B347B7">
        <w:t xml:space="preserve"> </w:t>
      </w:r>
      <w:r w:rsidR="001C6521">
        <w:t>27</w:t>
      </w:r>
      <w:r w:rsidR="00825D31">
        <w:t> </w:t>
      </w:r>
      <w:r w:rsidR="001C6521">
        <w:t>46</w:t>
      </w:r>
      <w:r w:rsidR="0039404F" w:rsidRPr="0039404F">
        <w:t>8</w:t>
      </w:r>
      <w:r w:rsidR="00B347B7" w:rsidRPr="00B347B7">
        <w:t>,</w:t>
      </w:r>
      <w:r w:rsidR="0039404F" w:rsidRPr="0039404F">
        <w:t>5</w:t>
      </w:r>
      <w:r w:rsidR="0001373B" w:rsidRPr="00B347B7">
        <w:t xml:space="preserve"> </w:t>
      </w:r>
      <w:r w:rsidRPr="00B347B7">
        <w:t>тыс</w:t>
      </w:r>
      <w:r w:rsidR="00B347B7" w:rsidRPr="00B347B7">
        <w:t>.</w:t>
      </w:r>
      <w:r w:rsidRPr="00B347B7">
        <w:t xml:space="preserve"> рублей</w:t>
      </w:r>
      <w:r w:rsidR="00FF03A1" w:rsidRPr="00B347B7">
        <w:t>, или</w:t>
      </w:r>
      <w:r w:rsidR="00E2539D" w:rsidRPr="00B347B7">
        <w:t xml:space="preserve"> </w:t>
      </w:r>
      <w:r w:rsidR="001C6521">
        <w:t>70,4</w:t>
      </w:r>
      <w:r w:rsidR="00FF03A1" w:rsidRPr="00B347B7">
        <w:t xml:space="preserve"> процента от уточненного годового плана</w:t>
      </w:r>
      <w:r w:rsidR="009629BF" w:rsidRPr="00B347B7">
        <w:t>.</w:t>
      </w:r>
    </w:p>
    <w:bookmarkEnd w:id="1"/>
    <w:p w:rsidR="00F670B1" w:rsidRDefault="00CC1449" w:rsidP="00F670B1">
      <w:pPr>
        <w:tabs>
          <w:tab w:val="left" w:pos="4427"/>
          <w:tab w:val="left" w:pos="8388"/>
        </w:tabs>
        <w:ind w:firstLine="709"/>
        <w:jc w:val="both"/>
      </w:pPr>
      <w:r w:rsidRPr="00EC22B0">
        <w:t>На</w:t>
      </w:r>
      <w:r w:rsidR="004D57AF">
        <w:t xml:space="preserve"> </w:t>
      </w:r>
      <w:r w:rsidRPr="00EC22B0">
        <w:t>содержание учреждений</w:t>
      </w:r>
      <w:r w:rsidR="0087396A" w:rsidRPr="00EC22B0">
        <w:t xml:space="preserve"> и проведение</w:t>
      </w:r>
      <w:r w:rsidR="004D57AF">
        <w:t xml:space="preserve"> </w:t>
      </w:r>
      <w:r w:rsidR="0087396A" w:rsidRPr="00EC22B0">
        <w:t>мероприятий в</w:t>
      </w:r>
      <w:r w:rsidR="004D57AF">
        <w:t xml:space="preserve"> </w:t>
      </w:r>
      <w:r w:rsidR="0087396A" w:rsidRPr="00EC22B0">
        <w:t>области</w:t>
      </w:r>
      <w:r w:rsidR="004D57AF">
        <w:t xml:space="preserve"> </w:t>
      </w:r>
      <w:r w:rsidRPr="00EC22B0">
        <w:t xml:space="preserve">образования </w:t>
      </w:r>
      <w:r w:rsidR="00A86718" w:rsidRPr="00EC22B0">
        <w:t>направлено</w:t>
      </w:r>
      <w:r w:rsidR="004D57AF">
        <w:t xml:space="preserve"> </w:t>
      </w:r>
      <w:r w:rsidR="00825D31">
        <w:t>1</w:t>
      </w:r>
      <w:r w:rsidR="001C6521">
        <w:t>4 104,7</w:t>
      </w:r>
      <w:r w:rsidR="00F670B1" w:rsidRPr="00F929BA">
        <w:t xml:space="preserve"> тыс</w:t>
      </w:r>
      <w:r w:rsidR="00782546">
        <w:t>.</w:t>
      </w:r>
      <w:r w:rsidR="00F670B1" w:rsidRPr="00F929BA">
        <w:t xml:space="preserve"> рублей</w:t>
      </w:r>
      <w:r w:rsidR="00F670B1">
        <w:t xml:space="preserve">, или </w:t>
      </w:r>
      <w:r w:rsidR="001C6521">
        <w:t>68,0</w:t>
      </w:r>
      <w:r w:rsidR="00F670B1" w:rsidRPr="00F929BA">
        <w:t xml:space="preserve"> процента</w:t>
      </w:r>
      <w:r w:rsidR="00F670B1">
        <w:t xml:space="preserve"> от уточненного годового плана</w:t>
      </w:r>
      <w:r w:rsidR="00F670B1" w:rsidRPr="00F929BA">
        <w:t>,</w:t>
      </w:r>
      <w:r w:rsidR="004D57AF">
        <w:t xml:space="preserve"> </w:t>
      </w:r>
      <w:r w:rsidR="00F670B1" w:rsidRPr="00F929BA">
        <w:t>здравоохранения –</w:t>
      </w:r>
      <w:r w:rsidR="008120CB" w:rsidRPr="008120CB">
        <w:t>9</w:t>
      </w:r>
      <w:r w:rsidR="00825D31">
        <w:t> </w:t>
      </w:r>
      <w:r w:rsidR="008120CB" w:rsidRPr="008120CB">
        <w:t>025</w:t>
      </w:r>
      <w:r w:rsidR="00782546">
        <w:t>,</w:t>
      </w:r>
      <w:r w:rsidR="008120CB" w:rsidRPr="008120CB">
        <w:t>2</w:t>
      </w:r>
      <w:r w:rsidR="00F670B1" w:rsidRPr="00F929BA">
        <w:t xml:space="preserve"> тыс</w:t>
      </w:r>
      <w:r w:rsidR="00782546">
        <w:t>.</w:t>
      </w:r>
      <w:r w:rsidR="00F670B1" w:rsidRPr="00F929BA">
        <w:t xml:space="preserve"> рублей (</w:t>
      </w:r>
      <w:r w:rsidR="008120CB" w:rsidRPr="008120CB">
        <w:t>77</w:t>
      </w:r>
      <w:r w:rsidR="008120CB">
        <w:t>,</w:t>
      </w:r>
      <w:r w:rsidR="008120CB" w:rsidRPr="008120CB">
        <w:t>7</w:t>
      </w:r>
      <w:r w:rsidR="00F670B1" w:rsidRPr="00F929BA">
        <w:t xml:space="preserve"> процента), </w:t>
      </w:r>
      <w:r w:rsidR="001C6521" w:rsidRPr="00F929BA">
        <w:t xml:space="preserve">социальной защиты и мероприятий по социальной политике – </w:t>
      </w:r>
      <w:r w:rsidR="001C6521">
        <w:t xml:space="preserve">2 260,7 </w:t>
      </w:r>
      <w:r w:rsidR="001C6521" w:rsidRPr="00F929BA">
        <w:t>тыс</w:t>
      </w:r>
      <w:r w:rsidR="001C6521">
        <w:t>.</w:t>
      </w:r>
      <w:r w:rsidR="001C6521" w:rsidRPr="00F929BA">
        <w:t xml:space="preserve"> рублей (</w:t>
      </w:r>
      <w:r w:rsidR="001C6521">
        <w:t>70,0</w:t>
      </w:r>
      <w:r w:rsidR="001C6521" w:rsidRPr="00F929BA">
        <w:t xml:space="preserve"> процента)</w:t>
      </w:r>
      <w:r w:rsidR="001C6521">
        <w:t xml:space="preserve">, </w:t>
      </w:r>
      <w:r w:rsidR="00F670B1" w:rsidRPr="00F929BA">
        <w:t xml:space="preserve">культуры – </w:t>
      </w:r>
      <w:r w:rsidR="001C6521">
        <w:t>1 340,5</w:t>
      </w:r>
      <w:r w:rsidR="00F670B1" w:rsidRPr="00F929BA">
        <w:t xml:space="preserve"> тыс</w:t>
      </w:r>
      <w:r w:rsidR="001C6521">
        <w:t>.</w:t>
      </w:r>
      <w:r w:rsidR="00F670B1" w:rsidRPr="00F929BA">
        <w:t xml:space="preserve"> рублей</w:t>
      </w:r>
      <w:r w:rsidR="004D57AF">
        <w:t xml:space="preserve"> </w:t>
      </w:r>
      <w:r w:rsidR="00F670B1" w:rsidRPr="00F929BA">
        <w:t>(</w:t>
      </w:r>
      <w:r w:rsidR="008120CB">
        <w:t>60,7</w:t>
      </w:r>
      <w:r w:rsidR="00F670B1" w:rsidRPr="00F929BA">
        <w:t xml:space="preserve"> процента), физической</w:t>
      </w:r>
      <w:r w:rsidR="004D57AF">
        <w:t xml:space="preserve"> </w:t>
      </w:r>
      <w:r w:rsidR="00F670B1" w:rsidRPr="00F929BA">
        <w:t>культуры</w:t>
      </w:r>
      <w:r w:rsidR="00825D31">
        <w:t xml:space="preserve"> и спорта</w:t>
      </w:r>
      <w:r w:rsidR="00F670B1" w:rsidRPr="00F929BA">
        <w:t xml:space="preserve"> – </w:t>
      </w:r>
      <w:r w:rsidR="008120CB">
        <w:t>718,7</w:t>
      </w:r>
      <w:r w:rsidR="00F670B1" w:rsidRPr="00F929BA">
        <w:t xml:space="preserve"> тыс</w:t>
      </w:r>
      <w:r w:rsidR="004B7513">
        <w:t>.</w:t>
      </w:r>
      <w:r w:rsidR="00F670B1" w:rsidRPr="00F929BA">
        <w:t xml:space="preserve"> рублей (</w:t>
      </w:r>
      <w:r w:rsidR="008120CB">
        <w:t>63,1</w:t>
      </w:r>
      <w:r w:rsidR="00F670B1" w:rsidRPr="00F929BA">
        <w:t xml:space="preserve"> процента),</w:t>
      </w:r>
      <w:r w:rsidR="00014456">
        <w:t xml:space="preserve"> средства массовой информации – 1</w:t>
      </w:r>
      <w:r w:rsidR="0039404F" w:rsidRPr="0039404F">
        <w:t>8</w:t>
      </w:r>
      <w:r w:rsidR="00014456">
        <w:t>,</w:t>
      </w:r>
      <w:r w:rsidR="0039404F" w:rsidRPr="0039404F">
        <w:t>7</w:t>
      </w:r>
      <w:r w:rsidR="00014456">
        <w:t xml:space="preserve"> тыс. рублей (2</w:t>
      </w:r>
      <w:r w:rsidR="0039404F" w:rsidRPr="00B209E4">
        <w:t>6</w:t>
      </w:r>
      <w:r w:rsidR="00014456">
        <w:t>,</w:t>
      </w:r>
      <w:r w:rsidR="0039404F" w:rsidRPr="00B209E4">
        <w:t>3</w:t>
      </w:r>
      <w:r w:rsidR="00014456">
        <w:t xml:space="preserve"> процента).</w:t>
      </w:r>
    </w:p>
    <w:p w:rsidR="00F670B1" w:rsidRDefault="00F670B1" w:rsidP="00F670B1">
      <w:pPr>
        <w:ind w:firstLine="720"/>
        <w:jc w:val="both"/>
      </w:pPr>
      <w:r>
        <w:t xml:space="preserve">В полном объеме профинансированы расходы на выплату заработной платы. В первоочередном порядке финансировались расходы на оплату лекарственных средств и изделий медицинского назначения, продуктов питания, коммунальных услуг, выплату трансфертов населению. Удельный вес </w:t>
      </w:r>
      <w:r w:rsidR="004D57AF">
        <w:t>указанных</w:t>
      </w:r>
      <w:r>
        <w:t xml:space="preserve"> расходов составляет</w:t>
      </w:r>
      <w:r w:rsidR="00E443B1">
        <w:t xml:space="preserve"> 9</w:t>
      </w:r>
      <w:r w:rsidR="00DC3A90">
        <w:t>5,</w:t>
      </w:r>
      <w:r w:rsidR="00B209E4" w:rsidRPr="00A4221F">
        <w:t>8</w:t>
      </w:r>
      <w:r w:rsidR="00E443B1">
        <w:t xml:space="preserve"> </w:t>
      </w:r>
      <w:r>
        <w:t>процента от общего объема расходов на социальную сферу.</w:t>
      </w:r>
    </w:p>
    <w:p w:rsidR="003873B8" w:rsidRPr="009F4985" w:rsidRDefault="003873B8" w:rsidP="003873B8">
      <w:pPr>
        <w:ind w:firstLine="699"/>
        <w:jc w:val="both"/>
      </w:pPr>
      <w:bookmarkStart w:id="2" w:name="_Hlk54076415"/>
      <w:r w:rsidRPr="00C24E4C">
        <w:t xml:space="preserve">Расходы на </w:t>
      </w:r>
      <w:r w:rsidRPr="00C24E4C">
        <w:rPr>
          <w:bCs/>
        </w:rPr>
        <w:t>жилищно-коммунальное</w:t>
      </w:r>
      <w:r w:rsidR="00063961" w:rsidRPr="00C24E4C">
        <w:rPr>
          <w:bCs/>
        </w:rPr>
        <w:t xml:space="preserve"> хозяйство</w:t>
      </w:r>
      <w:r w:rsidRPr="00C24E4C">
        <w:rPr>
          <w:bCs/>
        </w:rPr>
        <w:t xml:space="preserve"> </w:t>
      </w:r>
      <w:r w:rsidR="00063961" w:rsidRPr="00C24E4C">
        <w:rPr>
          <w:bCs/>
        </w:rPr>
        <w:t>и жилищное строительство</w:t>
      </w:r>
      <w:r w:rsidRPr="009F4985">
        <w:t xml:space="preserve"> за </w:t>
      </w:r>
      <w:r w:rsidR="00063961">
        <w:t xml:space="preserve">январь - </w:t>
      </w:r>
      <w:r w:rsidR="00DC3A90">
        <w:t>сентябрь</w:t>
      </w:r>
      <w:r w:rsidRPr="009F4985">
        <w:t xml:space="preserve"> 20</w:t>
      </w:r>
      <w:r w:rsidR="00F83444">
        <w:t>20</w:t>
      </w:r>
      <w:r w:rsidRPr="009F4985">
        <w:t xml:space="preserve"> года составили </w:t>
      </w:r>
      <w:r w:rsidR="00C24E4C">
        <w:t>5</w:t>
      </w:r>
      <w:r w:rsidR="004D57AF">
        <w:t> </w:t>
      </w:r>
      <w:r w:rsidR="00C24E4C">
        <w:t>172</w:t>
      </w:r>
      <w:r w:rsidRPr="009F4985">
        <w:t>,</w:t>
      </w:r>
      <w:r w:rsidR="00C24E4C">
        <w:t>8</w:t>
      </w:r>
      <w:r w:rsidRPr="009F4985">
        <w:t xml:space="preserve"> тыс</w:t>
      </w:r>
      <w:r w:rsidR="00063961">
        <w:t>.</w:t>
      </w:r>
      <w:r w:rsidRPr="009F4985">
        <w:t xml:space="preserve"> рублей</w:t>
      </w:r>
      <w:r w:rsidR="001B5728">
        <w:t>,</w:t>
      </w:r>
      <w:r w:rsidRPr="009F4985">
        <w:t xml:space="preserve"> или </w:t>
      </w:r>
      <w:r w:rsidR="00C24E4C">
        <w:t>78,8</w:t>
      </w:r>
      <w:r w:rsidRPr="009F4985">
        <w:t xml:space="preserve"> процента всех </w:t>
      </w:r>
      <w:r w:rsidR="00F83444">
        <w:t xml:space="preserve">уточненных </w:t>
      </w:r>
      <w:r w:rsidRPr="009F4985">
        <w:t>годовых назначений.</w:t>
      </w:r>
    </w:p>
    <w:bookmarkEnd w:id="2"/>
    <w:p w:rsidR="003873B8" w:rsidRPr="009F4985" w:rsidRDefault="003873B8" w:rsidP="003873B8">
      <w:pPr>
        <w:pStyle w:val="a9"/>
        <w:spacing w:after="0"/>
        <w:ind w:left="0" w:firstLine="699"/>
        <w:contextualSpacing/>
        <w:jc w:val="both"/>
      </w:pPr>
      <w:r w:rsidRPr="009F4985">
        <w:t xml:space="preserve">На субсидирование жилищно-коммунальных услуг, оказываемых населению, направлено </w:t>
      </w:r>
      <w:r w:rsidR="00C24E4C">
        <w:t>2 996,3</w:t>
      </w:r>
      <w:r w:rsidRPr="009F4985">
        <w:t xml:space="preserve"> тыс</w:t>
      </w:r>
      <w:r w:rsidR="001F37C7">
        <w:t>.</w:t>
      </w:r>
      <w:r w:rsidRPr="009F4985">
        <w:t xml:space="preserve"> рублей, или </w:t>
      </w:r>
      <w:r w:rsidR="001F37C7">
        <w:t>5</w:t>
      </w:r>
      <w:r w:rsidR="00F83444">
        <w:t>7</w:t>
      </w:r>
      <w:r w:rsidR="001F37C7">
        <w:t>,</w:t>
      </w:r>
      <w:r w:rsidR="000913C7">
        <w:t>9</w:t>
      </w:r>
      <w:r w:rsidRPr="009F4985">
        <w:t xml:space="preserve"> процента всех средств, </w:t>
      </w:r>
      <w:r w:rsidR="00F83444">
        <w:t>профинансированных</w:t>
      </w:r>
      <w:r w:rsidRPr="009F4985">
        <w:t xml:space="preserve"> на жилищно-коммунальное хозяйство</w:t>
      </w:r>
      <w:r w:rsidR="001B5728">
        <w:t>.</w:t>
      </w:r>
    </w:p>
    <w:p w:rsidR="003873B8" w:rsidRPr="009F4985" w:rsidRDefault="003873B8" w:rsidP="003873B8">
      <w:pPr>
        <w:tabs>
          <w:tab w:val="left" w:pos="0"/>
        </w:tabs>
        <w:ind w:firstLine="709"/>
        <w:contextualSpacing/>
        <w:jc w:val="both"/>
      </w:pPr>
      <w:r w:rsidRPr="009F4985">
        <w:t xml:space="preserve">На цели благоустройства населенных пунктов из бюджета </w:t>
      </w:r>
      <w:r w:rsidR="005946CA">
        <w:t>района</w:t>
      </w:r>
      <w:r w:rsidRPr="009F4985">
        <w:t xml:space="preserve"> направлено </w:t>
      </w:r>
      <w:r w:rsidR="000913C7">
        <w:t>1 381,1</w:t>
      </w:r>
      <w:r w:rsidRPr="009F4985">
        <w:t xml:space="preserve"> тыс</w:t>
      </w:r>
      <w:r w:rsidR="001F37C7">
        <w:t>.</w:t>
      </w:r>
      <w:r w:rsidRPr="009F4985">
        <w:t xml:space="preserve"> рублей, из которых </w:t>
      </w:r>
      <w:r w:rsidR="00F83444">
        <w:t>7</w:t>
      </w:r>
      <w:r w:rsidR="000913C7">
        <w:t>2,6</w:t>
      </w:r>
      <w:r w:rsidRPr="009F4985">
        <w:t xml:space="preserve"> процента составили работы по текущему содержанию объектов благоустройства.</w:t>
      </w:r>
    </w:p>
    <w:p w:rsidR="00CC273C" w:rsidRDefault="003873B8" w:rsidP="003873B8">
      <w:pPr>
        <w:pStyle w:val="Standard"/>
        <w:tabs>
          <w:tab w:val="left" w:pos="5040"/>
        </w:tabs>
        <w:ind w:firstLine="720"/>
        <w:jc w:val="both"/>
        <w:rPr>
          <w:color w:val="000000"/>
          <w:szCs w:val="30"/>
        </w:rPr>
      </w:pPr>
      <w:r w:rsidRPr="009F4985">
        <w:rPr>
          <w:color w:val="000000"/>
          <w:szCs w:val="30"/>
        </w:rPr>
        <w:t xml:space="preserve">На проведение капитального ремонта жилых домов </w:t>
      </w:r>
      <w:r w:rsidR="00CC273C">
        <w:rPr>
          <w:color w:val="000000"/>
          <w:szCs w:val="30"/>
        </w:rPr>
        <w:t xml:space="preserve">профинансировано </w:t>
      </w:r>
      <w:r w:rsidR="000913C7">
        <w:rPr>
          <w:color w:val="000000"/>
          <w:szCs w:val="30"/>
        </w:rPr>
        <w:t>541,9</w:t>
      </w:r>
      <w:r w:rsidR="001F37C7">
        <w:rPr>
          <w:color w:val="000000"/>
          <w:szCs w:val="30"/>
        </w:rPr>
        <w:t xml:space="preserve"> </w:t>
      </w:r>
      <w:r w:rsidR="00CC273C" w:rsidRPr="009F4985">
        <w:rPr>
          <w:szCs w:val="30"/>
        </w:rPr>
        <w:t>тыс</w:t>
      </w:r>
      <w:r w:rsidR="001F37C7">
        <w:rPr>
          <w:szCs w:val="30"/>
        </w:rPr>
        <w:t>.</w:t>
      </w:r>
      <w:r w:rsidR="00CC273C" w:rsidRPr="009F4985">
        <w:rPr>
          <w:szCs w:val="30"/>
        </w:rPr>
        <w:t xml:space="preserve"> рублей, что составило </w:t>
      </w:r>
      <w:r w:rsidR="00446AA0">
        <w:rPr>
          <w:szCs w:val="30"/>
        </w:rPr>
        <w:t>55,1</w:t>
      </w:r>
      <w:r w:rsidR="00CC273C" w:rsidRPr="009F4985">
        <w:rPr>
          <w:szCs w:val="30"/>
        </w:rPr>
        <w:t xml:space="preserve"> процента к </w:t>
      </w:r>
      <w:r w:rsidR="00CC273C">
        <w:rPr>
          <w:szCs w:val="30"/>
        </w:rPr>
        <w:t>годовому плану</w:t>
      </w:r>
      <w:r w:rsidR="00CC273C" w:rsidRPr="009F4985">
        <w:rPr>
          <w:szCs w:val="30"/>
        </w:rPr>
        <w:t>.</w:t>
      </w:r>
    </w:p>
    <w:p w:rsidR="003873B8" w:rsidRPr="009F4985" w:rsidRDefault="003873B8" w:rsidP="003873B8">
      <w:pPr>
        <w:ind w:firstLine="709"/>
        <w:contextualSpacing/>
        <w:jc w:val="both"/>
      </w:pPr>
      <w:r w:rsidRPr="009F4985">
        <w:t xml:space="preserve">На текущий ремонт жилищного фонда предусмотрено </w:t>
      </w:r>
      <w:r w:rsidR="00446AA0">
        <w:t>127,6</w:t>
      </w:r>
      <w:r w:rsidRPr="009F4985">
        <w:t xml:space="preserve"> тыс</w:t>
      </w:r>
      <w:r w:rsidR="00F83444">
        <w:t>.</w:t>
      </w:r>
      <w:r w:rsidRPr="009F4985">
        <w:t xml:space="preserve"> рублей, из которых освоено </w:t>
      </w:r>
      <w:r w:rsidR="00446AA0">
        <w:t>73,6</w:t>
      </w:r>
      <w:r w:rsidRPr="009F4985">
        <w:t xml:space="preserve"> тыс</w:t>
      </w:r>
      <w:r w:rsidR="001F37C7">
        <w:t>.</w:t>
      </w:r>
      <w:r w:rsidRPr="009F4985">
        <w:t xml:space="preserve"> рублей (</w:t>
      </w:r>
      <w:r w:rsidR="00446AA0">
        <w:t>57,6</w:t>
      </w:r>
      <w:r w:rsidRPr="009F4985">
        <w:t xml:space="preserve"> процента).</w:t>
      </w:r>
    </w:p>
    <w:p w:rsidR="003873B8" w:rsidRPr="009F4985" w:rsidRDefault="003873B8" w:rsidP="003873B8">
      <w:pPr>
        <w:ind w:firstLine="750"/>
        <w:jc w:val="both"/>
      </w:pPr>
      <w:r w:rsidRPr="009F4985">
        <w:t>На капитальный ремонт</w:t>
      </w:r>
      <w:r w:rsidR="00F83444">
        <w:t>, реконструкцию, модернизацию котельных ЖКХ</w:t>
      </w:r>
      <w:r w:rsidRPr="009F4985">
        <w:t xml:space="preserve"> предусмотрено </w:t>
      </w:r>
      <w:r w:rsidR="001F37C7">
        <w:t>4</w:t>
      </w:r>
      <w:r w:rsidR="00F83444">
        <w:t>0</w:t>
      </w:r>
      <w:r w:rsidR="001F37C7">
        <w:t>,0</w:t>
      </w:r>
      <w:r w:rsidRPr="009F4985">
        <w:t xml:space="preserve"> тыс</w:t>
      </w:r>
      <w:r w:rsidR="004B1E2A">
        <w:t>.</w:t>
      </w:r>
      <w:r w:rsidRPr="009F4985">
        <w:t xml:space="preserve"> рублей</w:t>
      </w:r>
      <w:r w:rsidR="004B1E2A">
        <w:t>, за</w:t>
      </w:r>
      <w:r w:rsidR="00A23103">
        <w:t xml:space="preserve"> январь – </w:t>
      </w:r>
      <w:r w:rsidR="000302CA">
        <w:t>сентябрь средства освоены на 100,0 процента.</w:t>
      </w:r>
    </w:p>
    <w:p w:rsidR="009869AB" w:rsidRPr="009869AB" w:rsidRDefault="009869AB" w:rsidP="009869AB">
      <w:pPr>
        <w:spacing w:line="235" w:lineRule="auto"/>
        <w:ind w:firstLine="720"/>
        <w:jc w:val="both"/>
        <w:rPr>
          <w:bCs/>
        </w:rPr>
      </w:pPr>
      <w:bookmarkStart w:id="3" w:name="_Hlk54076500"/>
      <w:r w:rsidRPr="009869AB">
        <w:rPr>
          <w:bCs/>
        </w:rPr>
        <w:lastRenderedPageBreak/>
        <w:t xml:space="preserve">Задолженность бюджета по возмещению части расходов по оказанным населению жилищно-коммунальным услугам по планово-расчетным ценам в пределах утвержденных нормативов на 1.10.2020 года отсутствует. </w:t>
      </w:r>
    </w:p>
    <w:p w:rsidR="000302CA" w:rsidRPr="009F4985" w:rsidRDefault="000302CA" w:rsidP="000302CA">
      <w:pPr>
        <w:pStyle w:val="Standard"/>
        <w:ind w:firstLine="709"/>
        <w:jc w:val="both"/>
      </w:pPr>
      <w:r w:rsidRPr="009869AB">
        <w:t>За девять месяцев 2020 года на возмещение части затрат по</w:t>
      </w:r>
      <w:r w:rsidRPr="00AF4804">
        <w:t xml:space="preserve"> осуществлению городских и пригородных пассажирских перевозок автомобильным транспортом из районного бюджета </w:t>
      </w:r>
      <w:r>
        <w:t>направлено</w:t>
      </w:r>
      <w:r w:rsidRPr="00AF4804">
        <w:t xml:space="preserve"> </w:t>
      </w:r>
      <w:r>
        <w:t>299,2</w:t>
      </w:r>
      <w:r w:rsidRPr="00AF4804">
        <w:t xml:space="preserve"> тыс.</w:t>
      </w:r>
      <w:r w:rsidRPr="009F4985">
        <w:t xml:space="preserve"> рублей, что составило </w:t>
      </w:r>
      <w:r>
        <w:t xml:space="preserve">84,1 </w:t>
      </w:r>
      <w:r w:rsidRPr="009F4985">
        <w:t>процента к</w:t>
      </w:r>
      <w:r>
        <w:t xml:space="preserve"> </w:t>
      </w:r>
      <w:r>
        <w:rPr>
          <w:szCs w:val="30"/>
        </w:rPr>
        <w:t>годовому плану</w:t>
      </w:r>
      <w:r w:rsidRPr="009F4985">
        <w:t>.</w:t>
      </w:r>
    </w:p>
    <w:bookmarkEnd w:id="3"/>
    <w:p w:rsidR="000302CA" w:rsidRDefault="000302CA" w:rsidP="000302CA">
      <w:pPr>
        <w:ind w:firstLine="720"/>
        <w:jc w:val="both"/>
      </w:pPr>
      <w:r>
        <w:t>Р</w:t>
      </w:r>
      <w:r w:rsidRPr="002045A4">
        <w:t xml:space="preserve">асходы на охрану природной среды профинансированы в сумме </w:t>
      </w:r>
      <w:r>
        <w:t>59,2</w:t>
      </w:r>
      <w:r w:rsidRPr="002045A4">
        <w:t xml:space="preserve"> тыс</w:t>
      </w:r>
      <w:r>
        <w:t>.</w:t>
      </w:r>
      <w:r w:rsidRPr="002045A4">
        <w:t xml:space="preserve"> рублей, или </w:t>
      </w:r>
      <w:r>
        <w:t>68,0</w:t>
      </w:r>
      <w:r w:rsidRPr="002045A4">
        <w:t xml:space="preserve"> процента</w:t>
      </w:r>
      <w:r>
        <w:t xml:space="preserve"> </w:t>
      </w:r>
      <w:r w:rsidRPr="009F4985">
        <w:t xml:space="preserve">к </w:t>
      </w:r>
      <w:r>
        <w:t>уточненному годовому плану</w:t>
      </w:r>
      <w:r w:rsidRPr="002045A4">
        <w:t>.</w:t>
      </w:r>
    </w:p>
    <w:p w:rsidR="000302CA" w:rsidRPr="0087022B" w:rsidRDefault="000302CA" w:rsidP="000302CA">
      <w:pPr>
        <w:ind w:firstLine="709"/>
        <w:jc w:val="both"/>
      </w:pPr>
      <w:r w:rsidRPr="0087022B">
        <w:t>По Мостовскому филиалу коммунального унитарного предприятия по обеспечению топливом «</w:t>
      </w:r>
      <w:proofErr w:type="spellStart"/>
      <w:r w:rsidRPr="0087022B">
        <w:t>Гроднооблтопливо</w:t>
      </w:r>
      <w:proofErr w:type="spellEnd"/>
      <w:r w:rsidRPr="0087022B">
        <w:t xml:space="preserve">» средства </w:t>
      </w:r>
      <w:r w:rsidRPr="0087022B">
        <w:rPr>
          <w:bCs/>
        </w:rPr>
        <w:t xml:space="preserve">на удешевление стоимости твердых видов топлива, реализуемых населению, </w:t>
      </w:r>
      <w:r w:rsidRPr="0087022B">
        <w:t xml:space="preserve">освоены к годовым назначениям на </w:t>
      </w:r>
      <w:r w:rsidR="0093245B">
        <w:t>46,7</w:t>
      </w:r>
      <w:r w:rsidRPr="0087022B">
        <w:t xml:space="preserve"> процента (назначено </w:t>
      </w:r>
      <w:r>
        <w:t>187,2</w:t>
      </w:r>
      <w:r w:rsidRPr="0087022B">
        <w:t xml:space="preserve"> тыс. рублей, исполнено</w:t>
      </w:r>
      <w:r>
        <w:t xml:space="preserve"> </w:t>
      </w:r>
      <w:r w:rsidR="0093245B">
        <w:t>87,4</w:t>
      </w:r>
      <w:r w:rsidRPr="0087022B">
        <w:t xml:space="preserve"> тыс. рублей).</w:t>
      </w:r>
    </w:p>
    <w:p w:rsidR="0093245B" w:rsidRDefault="002045A4" w:rsidP="001E44A6">
      <w:pPr>
        <w:tabs>
          <w:tab w:val="left" w:pos="142"/>
          <w:tab w:val="left" w:pos="9923"/>
          <w:tab w:val="left" w:pos="10205"/>
        </w:tabs>
        <w:ind w:firstLine="709"/>
        <w:jc w:val="both"/>
      </w:pPr>
      <w:r w:rsidRPr="002045A4">
        <w:t xml:space="preserve">На финансирование расходов по агропромышленному комплексу </w:t>
      </w:r>
      <w:r w:rsidR="000F00F0">
        <w:t>района</w:t>
      </w:r>
      <w:r w:rsidRPr="002045A4">
        <w:t xml:space="preserve"> на 20</w:t>
      </w:r>
      <w:r w:rsidR="00F83444">
        <w:t>20</w:t>
      </w:r>
      <w:r w:rsidRPr="002045A4">
        <w:t xml:space="preserve"> год предусмотрено</w:t>
      </w:r>
      <w:r w:rsidR="004D57AF">
        <w:t xml:space="preserve"> </w:t>
      </w:r>
      <w:r w:rsidR="000F00F0">
        <w:t>9</w:t>
      </w:r>
      <w:r w:rsidR="00F83444">
        <w:t>29,2</w:t>
      </w:r>
      <w:r w:rsidRPr="002045A4">
        <w:t xml:space="preserve"> тыс</w:t>
      </w:r>
      <w:r w:rsidR="000F00F0">
        <w:t>.</w:t>
      </w:r>
      <w:r w:rsidR="004D57AF">
        <w:t xml:space="preserve"> </w:t>
      </w:r>
      <w:r w:rsidRPr="002045A4">
        <w:t>рублей, профинансировано</w:t>
      </w:r>
      <w:r w:rsidR="004D57AF">
        <w:t xml:space="preserve"> </w:t>
      </w:r>
      <w:r w:rsidR="00CC273C">
        <w:t xml:space="preserve">– </w:t>
      </w:r>
      <w:r w:rsidR="0093245B">
        <w:t>628,8</w:t>
      </w:r>
      <w:r w:rsidR="004D57AF">
        <w:t xml:space="preserve"> </w:t>
      </w:r>
      <w:r w:rsidRPr="002045A4">
        <w:t>тыс</w:t>
      </w:r>
      <w:r w:rsidR="000F00F0">
        <w:t>.</w:t>
      </w:r>
      <w:r w:rsidRPr="002045A4">
        <w:t xml:space="preserve"> рублей,</w:t>
      </w:r>
      <w:r w:rsidR="004D57AF">
        <w:t xml:space="preserve"> </w:t>
      </w:r>
      <w:r w:rsidRPr="002045A4">
        <w:t>или</w:t>
      </w:r>
      <w:r w:rsidR="004D57AF">
        <w:t xml:space="preserve"> </w:t>
      </w:r>
      <w:r w:rsidR="0093245B">
        <w:t>67,7</w:t>
      </w:r>
      <w:r w:rsidR="000F00F0">
        <w:t xml:space="preserve"> </w:t>
      </w:r>
      <w:r w:rsidRPr="002045A4">
        <w:t xml:space="preserve">процента </w:t>
      </w:r>
      <w:r w:rsidR="00CC273C" w:rsidRPr="009F4985">
        <w:t xml:space="preserve">к </w:t>
      </w:r>
      <w:r w:rsidR="00CC273C">
        <w:t>годовому плану</w:t>
      </w:r>
      <w:r w:rsidR="001E44A6">
        <w:t>.</w:t>
      </w:r>
      <w:r w:rsidR="00FA5FEF" w:rsidRPr="00FA5FEF">
        <w:t xml:space="preserve"> </w:t>
      </w:r>
    </w:p>
    <w:p w:rsidR="00C63964" w:rsidRDefault="00C63964" w:rsidP="00C63964">
      <w:pPr>
        <w:ind w:firstLine="709"/>
        <w:jc w:val="both"/>
      </w:pPr>
      <w:r w:rsidRPr="009D2066">
        <w:t xml:space="preserve">Расходы на обслуживание </w:t>
      </w:r>
      <w:r w:rsidR="00632845">
        <w:t xml:space="preserve">первого </w:t>
      </w:r>
      <w:r w:rsidRPr="009D2066">
        <w:t>облигационн</w:t>
      </w:r>
      <w:r w:rsidR="00632845">
        <w:t>ого</w:t>
      </w:r>
      <w:r w:rsidRPr="009D2066">
        <w:t xml:space="preserve"> займ</w:t>
      </w:r>
      <w:r w:rsidR="00632845">
        <w:t>а</w:t>
      </w:r>
      <w:r w:rsidRPr="009D2066">
        <w:t xml:space="preserve"> </w:t>
      </w:r>
      <w:r w:rsidR="00632845">
        <w:t>Мостовского районного и</w:t>
      </w:r>
      <w:r w:rsidRPr="009D2066">
        <w:t>сполнительн</w:t>
      </w:r>
      <w:r w:rsidR="00632845">
        <w:t>ого комитета</w:t>
      </w:r>
      <w:r w:rsidR="004D57AF">
        <w:t xml:space="preserve"> </w:t>
      </w:r>
      <w:r w:rsidR="00632845">
        <w:t>за январь-</w:t>
      </w:r>
      <w:r w:rsidR="00393C19">
        <w:t>сентябрь</w:t>
      </w:r>
      <w:r w:rsidR="00632845">
        <w:t xml:space="preserve"> текущего года составили </w:t>
      </w:r>
      <w:r w:rsidR="00BE48AC">
        <w:t>1</w:t>
      </w:r>
      <w:r w:rsidR="00393C19">
        <w:t>88,2</w:t>
      </w:r>
      <w:r w:rsidRPr="009D2066">
        <w:t xml:space="preserve"> тыс</w:t>
      </w:r>
      <w:r w:rsidR="00632845">
        <w:t>.</w:t>
      </w:r>
      <w:r w:rsidRPr="009D2066">
        <w:t xml:space="preserve"> рублей. </w:t>
      </w:r>
    </w:p>
    <w:p w:rsidR="00851567" w:rsidRPr="00EC22B0" w:rsidRDefault="00851567" w:rsidP="00EC22B0">
      <w:pPr>
        <w:ind w:firstLine="720"/>
        <w:jc w:val="both"/>
        <w:rPr>
          <w:rFonts w:eastAsia="Calibri"/>
          <w:lang w:eastAsia="en-US"/>
        </w:rPr>
      </w:pPr>
      <w:r w:rsidRPr="00EC22B0">
        <w:rPr>
          <w:rFonts w:eastAsia="Calibri"/>
          <w:lang w:eastAsia="en-US"/>
        </w:rPr>
        <w:t>Кредиторская</w:t>
      </w:r>
      <w:r w:rsidR="004D57AF">
        <w:rPr>
          <w:rFonts w:eastAsia="Calibri"/>
          <w:lang w:eastAsia="en-US"/>
        </w:rPr>
        <w:t xml:space="preserve"> </w:t>
      </w:r>
      <w:r w:rsidRPr="00EC22B0">
        <w:rPr>
          <w:rFonts w:eastAsia="Calibri"/>
          <w:lang w:eastAsia="en-US"/>
        </w:rPr>
        <w:t>задолженность</w:t>
      </w:r>
      <w:r w:rsidR="004D57AF">
        <w:rPr>
          <w:rFonts w:eastAsia="Calibri"/>
          <w:lang w:eastAsia="en-US"/>
        </w:rPr>
        <w:t xml:space="preserve"> </w:t>
      </w:r>
      <w:r w:rsidRPr="00EC22B0">
        <w:rPr>
          <w:rFonts w:eastAsia="Calibri"/>
          <w:lang w:eastAsia="en-US"/>
        </w:rPr>
        <w:t>по</w:t>
      </w:r>
      <w:r w:rsidR="00632845">
        <w:rPr>
          <w:rFonts w:eastAsia="Calibri"/>
          <w:lang w:eastAsia="en-US"/>
        </w:rPr>
        <w:t xml:space="preserve"> организациям</w:t>
      </w:r>
      <w:r w:rsidR="00836F17">
        <w:rPr>
          <w:rFonts w:eastAsia="Calibri"/>
          <w:lang w:eastAsia="en-US"/>
        </w:rPr>
        <w:t>, финансируемым из бюджета</w:t>
      </w:r>
      <w:r w:rsidR="00632845">
        <w:rPr>
          <w:rFonts w:eastAsia="Calibri"/>
          <w:lang w:eastAsia="en-US"/>
        </w:rPr>
        <w:t xml:space="preserve"> района</w:t>
      </w:r>
      <w:r w:rsidR="004D57AF">
        <w:rPr>
          <w:rFonts w:eastAsia="Calibri"/>
          <w:lang w:eastAsia="en-US"/>
        </w:rPr>
        <w:t xml:space="preserve"> </w:t>
      </w:r>
      <w:r w:rsidRPr="00EC22B0">
        <w:rPr>
          <w:rFonts w:eastAsia="Calibri"/>
          <w:lang w:eastAsia="en-US"/>
        </w:rPr>
        <w:t xml:space="preserve">на 1 </w:t>
      </w:r>
      <w:r w:rsidR="003E1846">
        <w:rPr>
          <w:rFonts w:eastAsia="Calibri"/>
          <w:lang w:eastAsia="en-US"/>
        </w:rPr>
        <w:t>октября</w:t>
      </w:r>
      <w:r w:rsidRPr="00EC22B0">
        <w:rPr>
          <w:rFonts w:eastAsia="Calibri"/>
          <w:lang w:eastAsia="en-US"/>
        </w:rPr>
        <w:t xml:space="preserve"> 20</w:t>
      </w:r>
      <w:r w:rsidR="00BE48AC">
        <w:rPr>
          <w:rFonts w:eastAsia="Calibri"/>
          <w:lang w:eastAsia="en-US"/>
        </w:rPr>
        <w:t>20</w:t>
      </w:r>
      <w:r w:rsidR="00632845">
        <w:rPr>
          <w:rFonts w:eastAsia="Calibri"/>
          <w:lang w:eastAsia="en-US"/>
        </w:rPr>
        <w:t xml:space="preserve"> г</w:t>
      </w:r>
      <w:r w:rsidR="00B53A48">
        <w:rPr>
          <w:rFonts w:eastAsia="Calibri"/>
          <w:lang w:eastAsia="en-US"/>
        </w:rPr>
        <w:t>.</w:t>
      </w:r>
      <w:r w:rsidR="004D57AF">
        <w:rPr>
          <w:rFonts w:eastAsia="Calibri"/>
          <w:lang w:eastAsia="en-US"/>
        </w:rPr>
        <w:t xml:space="preserve"> </w:t>
      </w:r>
      <w:r w:rsidR="00215FDC" w:rsidRPr="00EC22B0">
        <w:rPr>
          <w:rFonts w:eastAsia="Calibri"/>
          <w:lang w:eastAsia="en-US"/>
        </w:rPr>
        <w:t xml:space="preserve">составила </w:t>
      </w:r>
      <w:r w:rsidR="00D72601">
        <w:rPr>
          <w:rFonts w:eastAsia="Calibri"/>
          <w:lang w:eastAsia="en-US"/>
        </w:rPr>
        <w:t>40,0</w:t>
      </w:r>
      <w:r w:rsidRPr="006D777F">
        <w:rPr>
          <w:rFonts w:eastAsia="Calibri"/>
          <w:lang w:eastAsia="en-US"/>
        </w:rPr>
        <w:t xml:space="preserve"> тыс</w:t>
      </w:r>
      <w:r w:rsidR="00632845" w:rsidRPr="006D777F">
        <w:rPr>
          <w:rFonts w:eastAsia="Calibri"/>
          <w:lang w:eastAsia="en-US"/>
        </w:rPr>
        <w:t>.</w:t>
      </w:r>
      <w:r w:rsidR="004D57AF" w:rsidRPr="006D777F">
        <w:rPr>
          <w:rFonts w:eastAsia="Calibri"/>
          <w:lang w:eastAsia="en-US"/>
        </w:rPr>
        <w:t xml:space="preserve"> </w:t>
      </w:r>
      <w:r w:rsidRPr="006D777F">
        <w:rPr>
          <w:rFonts w:eastAsia="Calibri"/>
          <w:lang w:eastAsia="en-US"/>
        </w:rPr>
        <w:t>рублей</w:t>
      </w:r>
      <w:r w:rsidR="00A36A82" w:rsidRPr="006D777F">
        <w:rPr>
          <w:rFonts w:eastAsia="Calibri"/>
          <w:lang w:eastAsia="en-US"/>
        </w:rPr>
        <w:t xml:space="preserve"> </w:t>
      </w:r>
      <w:r w:rsidRPr="006D777F">
        <w:rPr>
          <w:rFonts w:eastAsia="Calibri"/>
          <w:lang w:eastAsia="en-US"/>
        </w:rPr>
        <w:t xml:space="preserve">и </w:t>
      </w:r>
      <w:r w:rsidR="00475E31" w:rsidRPr="006D777F">
        <w:rPr>
          <w:rFonts w:eastAsia="Calibri"/>
          <w:lang w:eastAsia="en-US"/>
        </w:rPr>
        <w:t>у</w:t>
      </w:r>
      <w:r w:rsidR="003E1846">
        <w:rPr>
          <w:rFonts w:eastAsia="Calibri"/>
          <w:lang w:eastAsia="en-US"/>
        </w:rPr>
        <w:t>меньшилась</w:t>
      </w:r>
      <w:r w:rsidRPr="006D777F">
        <w:rPr>
          <w:rFonts w:eastAsia="Calibri"/>
          <w:lang w:eastAsia="en-US"/>
        </w:rPr>
        <w:t xml:space="preserve"> </w:t>
      </w:r>
      <w:r w:rsidR="00215FDC" w:rsidRPr="006D777F">
        <w:rPr>
          <w:rFonts w:eastAsia="Calibri"/>
          <w:lang w:eastAsia="en-US"/>
        </w:rPr>
        <w:t>по сравнению с 1 января 20</w:t>
      </w:r>
      <w:r w:rsidR="00BE48AC" w:rsidRPr="006D777F">
        <w:rPr>
          <w:rFonts w:eastAsia="Calibri"/>
          <w:lang w:eastAsia="en-US"/>
        </w:rPr>
        <w:t>20</w:t>
      </w:r>
      <w:r w:rsidRPr="006D777F">
        <w:rPr>
          <w:rFonts w:eastAsia="Calibri"/>
          <w:lang w:eastAsia="en-US"/>
        </w:rPr>
        <w:t xml:space="preserve"> г.</w:t>
      </w:r>
      <w:r w:rsidR="004D57AF" w:rsidRPr="006D777F">
        <w:rPr>
          <w:rFonts w:eastAsia="Calibri"/>
          <w:lang w:eastAsia="en-US"/>
        </w:rPr>
        <w:t xml:space="preserve"> </w:t>
      </w:r>
      <w:r w:rsidR="00215FDC" w:rsidRPr="006D777F">
        <w:rPr>
          <w:rFonts w:eastAsia="Calibri"/>
          <w:lang w:eastAsia="en-US"/>
        </w:rPr>
        <w:t xml:space="preserve">на </w:t>
      </w:r>
      <w:r w:rsidR="00D72601">
        <w:rPr>
          <w:rFonts w:eastAsia="Calibri"/>
          <w:lang w:eastAsia="en-US"/>
        </w:rPr>
        <w:t>1,4</w:t>
      </w:r>
      <w:r w:rsidR="004D57AF" w:rsidRPr="006D777F">
        <w:rPr>
          <w:rFonts w:eastAsia="Calibri"/>
          <w:lang w:eastAsia="en-US"/>
        </w:rPr>
        <w:t xml:space="preserve"> </w:t>
      </w:r>
      <w:r w:rsidRPr="006D777F">
        <w:rPr>
          <w:rFonts w:eastAsia="Calibri"/>
          <w:lang w:eastAsia="en-US"/>
        </w:rPr>
        <w:t>тыс</w:t>
      </w:r>
      <w:r w:rsidR="00632845" w:rsidRPr="006D777F">
        <w:rPr>
          <w:rFonts w:eastAsia="Calibri"/>
          <w:lang w:eastAsia="en-US"/>
        </w:rPr>
        <w:t>.</w:t>
      </w:r>
      <w:r w:rsidRPr="006D777F">
        <w:rPr>
          <w:rFonts w:eastAsia="Calibri"/>
          <w:lang w:eastAsia="en-US"/>
        </w:rPr>
        <w:t xml:space="preserve"> рублей.</w:t>
      </w:r>
    </w:p>
    <w:p w:rsidR="00215FDC" w:rsidRPr="00B369FD" w:rsidRDefault="00851567" w:rsidP="00EC22B0">
      <w:pPr>
        <w:tabs>
          <w:tab w:val="left" w:pos="900"/>
          <w:tab w:val="left" w:pos="4427"/>
          <w:tab w:val="left" w:pos="8388"/>
        </w:tabs>
        <w:ind w:firstLine="720"/>
        <w:jc w:val="both"/>
        <w:rPr>
          <w:rFonts w:eastAsia="Calibri"/>
          <w:lang w:eastAsia="en-US"/>
        </w:rPr>
      </w:pPr>
      <w:r w:rsidRPr="00B369FD">
        <w:rPr>
          <w:rFonts w:eastAsia="Calibri"/>
          <w:lang w:eastAsia="en-US"/>
        </w:rPr>
        <w:t>Наибольший удельный вес в структуре кредиторской задолженности занимают</w:t>
      </w:r>
      <w:r w:rsidR="004D57AF" w:rsidRPr="00B369FD">
        <w:rPr>
          <w:rFonts w:eastAsia="Calibri"/>
          <w:lang w:eastAsia="en-US"/>
        </w:rPr>
        <w:t xml:space="preserve"> </w:t>
      </w:r>
      <w:r w:rsidRPr="00DF4D2B">
        <w:rPr>
          <w:rFonts w:eastAsia="Calibri"/>
          <w:lang w:eastAsia="en-US"/>
        </w:rPr>
        <w:t>расходы на</w:t>
      </w:r>
      <w:r w:rsidR="00215FDC" w:rsidRPr="00DF4D2B">
        <w:rPr>
          <w:rFonts w:eastAsia="Calibri"/>
          <w:lang w:eastAsia="en-US"/>
        </w:rPr>
        <w:t xml:space="preserve"> первоочередные базовые </w:t>
      </w:r>
      <w:r w:rsidR="00215FDC" w:rsidRPr="002C047B">
        <w:rPr>
          <w:rFonts w:eastAsia="Calibri"/>
          <w:lang w:eastAsia="en-US"/>
        </w:rPr>
        <w:t>обязательства –</w:t>
      </w:r>
      <w:r w:rsidR="00F55779" w:rsidRPr="002C047B">
        <w:rPr>
          <w:rFonts w:eastAsia="Calibri"/>
          <w:lang w:eastAsia="en-US"/>
        </w:rPr>
        <w:t xml:space="preserve"> </w:t>
      </w:r>
      <w:r w:rsidR="003E1846">
        <w:rPr>
          <w:rFonts w:eastAsia="Calibri"/>
          <w:lang w:eastAsia="en-US"/>
        </w:rPr>
        <w:t>9</w:t>
      </w:r>
      <w:r w:rsidR="00627153">
        <w:rPr>
          <w:rFonts w:eastAsia="Calibri"/>
          <w:lang w:eastAsia="en-US"/>
        </w:rPr>
        <w:t>1,2</w:t>
      </w:r>
      <w:r w:rsidR="004D57AF" w:rsidRPr="002C047B">
        <w:rPr>
          <w:rFonts w:eastAsia="Calibri"/>
          <w:lang w:eastAsia="en-US"/>
        </w:rPr>
        <w:t xml:space="preserve"> </w:t>
      </w:r>
      <w:r w:rsidR="00215FDC" w:rsidRPr="002C047B">
        <w:rPr>
          <w:rFonts w:eastAsia="Calibri"/>
          <w:lang w:eastAsia="en-US"/>
        </w:rPr>
        <w:t>процента (</w:t>
      </w:r>
      <w:r w:rsidR="00627153">
        <w:rPr>
          <w:rFonts w:eastAsia="Calibri"/>
          <w:lang w:eastAsia="en-US"/>
        </w:rPr>
        <w:t>36,5</w:t>
      </w:r>
      <w:r w:rsidR="00F55779" w:rsidRPr="002C047B">
        <w:rPr>
          <w:rFonts w:eastAsia="Calibri"/>
          <w:lang w:eastAsia="en-US"/>
        </w:rPr>
        <w:t xml:space="preserve"> </w:t>
      </w:r>
      <w:r w:rsidR="00215FDC" w:rsidRPr="002C047B">
        <w:rPr>
          <w:rFonts w:eastAsia="Calibri"/>
          <w:lang w:eastAsia="en-US"/>
        </w:rPr>
        <w:t>тыс</w:t>
      </w:r>
      <w:r w:rsidR="0034794A" w:rsidRPr="002C047B">
        <w:rPr>
          <w:rFonts w:eastAsia="Calibri"/>
          <w:lang w:eastAsia="en-US"/>
        </w:rPr>
        <w:t>.</w:t>
      </w:r>
      <w:r w:rsidR="00215FDC" w:rsidRPr="002C047B">
        <w:rPr>
          <w:rFonts w:eastAsia="Calibri"/>
          <w:lang w:eastAsia="en-US"/>
        </w:rPr>
        <w:t xml:space="preserve"> рублей)</w:t>
      </w:r>
      <w:r w:rsidR="00F55779" w:rsidRPr="002C047B">
        <w:rPr>
          <w:rFonts w:eastAsia="Calibri"/>
          <w:lang w:eastAsia="en-US"/>
        </w:rPr>
        <w:t>,</w:t>
      </w:r>
      <w:r w:rsidR="004D57AF" w:rsidRPr="002C047B">
        <w:rPr>
          <w:rFonts w:eastAsia="Calibri"/>
          <w:lang w:eastAsia="en-US"/>
        </w:rPr>
        <w:t xml:space="preserve"> </w:t>
      </w:r>
      <w:r w:rsidR="00DF4D2B" w:rsidRPr="002C047B">
        <w:rPr>
          <w:rFonts w:eastAsia="Calibri"/>
          <w:lang w:eastAsia="en-US"/>
        </w:rPr>
        <w:t xml:space="preserve">приобретение расходных материалов и </w:t>
      </w:r>
      <w:r w:rsidR="003E1846">
        <w:rPr>
          <w:rFonts w:eastAsia="Calibri"/>
          <w:lang w:eastAsia="en-US"/>
        </w:rPr>
        <w:t>транспортным услугам</w:t>
      </w:r>
      <w:r w:rsidR="00DF4D2B" w:rsidRPr="002C047B">
        <w:rPr>
          <w:rFonts w:eastAsia="Calibri"/>
          <w:lang w:eastAsia="en-US"/>
        </w:rPr>
        <w:t xml:space="preserve"> </w:t>
      </w:r>
      <w:r w:rsidR="00836F17" w:rsidRPr="002C047B">
        <w:rPr>
          <w:rFonts w:eastAsia="Calibri"/>
          <w:lang w:eastAsia="en-US"/>
        </w:rPr>
        <w:t>–</w:t>
      </w:r>
      <w:r w:rsidR="00DF4D2B" w:rsidRPr="002C047B">
        <w:rPr>
          <w:rFonts w:eastAsia="Calibri"/>
          <w:lang w:eastAsia="en-US"/>
        </w:rPr>
        <w:t xml:space="preserve"> </w:t>
      </w:r>
      <w:r w:rsidR="003E1846">
        <w:rPr>
          <w:rFonts w:eastAsia="Calibri"/>
          <w:lang w:eastAsia="en-US"/>
        </w:rPr>
        <w:t>8,</w:t>
      </w:r>
      <w:r w:rsidR="00627153">
        <w:rPr>
          <w:rFonts w:eastAsia="Calibri"/>
          <w:lang w:eastAsia="en-US"/>
        </w:rPr>
        <w:t>0</w:t>
      </w:r>
      <w:r w:rsidR="00DF4D2B" w:rsidRPr="002C047B">
        <w:rPr>
          <w:rFonts w:eastAsia="Calibri"/>
          <w:lang w:eastAsia="en-US"/>
        </w:rPr>
        <w:t xml:space="preserve"> процента (</w:t>
      </w:r>
      <w:r w:rsidR="003E1846">
        <w:rPr>
          <w:rFonts w:eastAsia="Calibri"/>
          <w:lang w:eastAsia="en-US"/>
        </w:rPr>
        <w:t>3,2</w:t>
      </w:r>
      <w:r w:rsidR="00DF4D2B" w:rsidRPr="002C047B">
        <w:rPr>
          <w:rFonts w:eastAsia="Calibri"/>
          <w:lang w:eastAsia="en-US"/>
        </w:rPr>
        <w:t xml:space="preserve"> тыс. рубле</w:t>
      </w:r>
      <w:r w:rsidR="00886148">
        <w:rPr>
          <w:rFonts w:eastAsia="Calibri"/>
          <w:lang w:eastAsia="en-US"/>
        </w:rPr>
        <w:t>й</w:t>
      </w:r>
      <w:r w:rsidR="00DF4D2B" w:rsidRPr="002C047B">
        <w:rPr>
          <w:rFonts w:eastAsia="Calibri"/>
          <w:lang w:eastAsia="en-US"/>
        </w:rPr>
        <w:t>)</w:t>
      </w:r>
      <w:r w:rsidR="003E1846">
        <w:rPr>
          <w:rFonts w:eastAsia="Calibri"/>
          <w:lang w:eastAsia="en-US"/>
        </w:rPr>
        <w:t xml:space="preserve">. </w:t>
      </w:r>
      <w:r w:rsidR="0034794A" w:rsidRPr="002C047B">
        <w:rPr>
          <w:rFonts w:eastAsia="Calibri"/>
          <w:lang w:eastAsia="en-US"/>
        </w:rPr>
        <w:t>Просроченн</w:t>
      </w:r>
      <w:r w:rsidR="003E1846">
        <w:rPr>
          <w:rFonts w:eastAsia="Calibri"/>
          <w:lang w:eastAsia="en-US"/>
        </w:rPr>
        <w:t>ой</w:t>
      </w:r>
      <w:r w:rsidR="0034794A" w:rsidRPr="002C047B">
        <w:rPr>
          <w:rFonts w:eastAsia="Calibri"/>
          <w:lang w:eastAsia="en-US"/>
        </w:rPr>
        <w:t xml:space="preserve"> кредиторск</w:t>
      </w:r>
      <w:r w:rsidR="003E1846">
        <w:rPr>
          <w:rFonts w:eastAsia="Calibri"/>
          <w:lang w:eastAsia="en-US"/>
        </w:rPr>
        <w:t>ой</w:t>
      </w:r>
      <w:r w:rsidR="0034794A" w:rsidRPr="00B369FD">
        <w:rPr>
          <w:rFonts w:eastAsia="Calibri"/>
          <w:lang w:eastAsia="en-US"/>
        </w:rPr>
        <w:t xml:space="preserve"> задолженност</w:t>
      </w:r>
      <w:r w:rsidR="003E1846">
        <w:rPr>
          <w:rFonts w:eastAsia="Calibri"/>
          <w:lang w:eastAsia="en-US"/>
        </w:rPr>
        <w:t>и не имеется.</w:t>
      </w:r>
    </w:p>
    <w:p w:rsidR="00F27096" w:rsidRPr="00CA6857" w:rsidRDefault="00F27096" w:rsidP="00051EAC">
      <w:pPr>
        <w:spacing w:line="360" w:lineRule="auto"/>
        <w:ind w:firstLine="697"/>
        <w:jc w:val="both"/>
      </w:pPr>
    </w:p>
    <w:p w:rsidR="00194CB1" w:rsidRDefault="00C9755B" w:rsidP="00194CB1">
      <w:pPr>
        <w:spacing w:line="280" w:lineRule="exact"/>
        <w:jc w:val="both"/>
      </w:pPr>
      <w:r>
        <w:t xml:space="preserve">Начальник финансового </w:t>
      </w:r>
      <w:r w:rsidR="003F3B44">
        <w:t>отдела</w:t>
      </w:r>
    </w:p>
    <w:p w:rsidR="00C9755B" w:rsidRDefault="003F3B44" w:rsidP="00194CB1">
      <w:pPr>
        <w:spacing w:line="280" w:lineRule="exact"/>
        <w:jc w:val="both"/>
      </w:pPr>
      <w:r>
        <w:t>Мостовского районного</w:t>
      </w:r>
    </w:p>
    <w:p w:rsidR="00597890" w:rsidRDefault="00C9755B" w:rsidP="00176216">
      <w:pPr>
        <w:spacing w:line="280" w:lineRule="exact"/>
        <w:jc w:val="both"/>
      </w:pPr>
      <w:r>
        <w:t xml:space="preserve">исполнительного комитета                                  </w:t>
      </w:r>
      <w:r w:rsidR="003F3B44">
        <w:t xml:space="preserve">    </w:t>
      </w:r>
      <w:r>
        <w:t xml:space="preserve">         </w:t>
      </w:r>
      <w:r w:rsidR="00194CB1">
        <w:t xml:space="preserve">  </w:t>
      </w:r>
      <w:proofErr w:type="spellStart"/>
      <w:r w:rsidR="003F3B44">
        <w:t>Л.К.Белич</w:t>
      </w:r>
      <w:proofErr w:type="spellEnd"/>
      <w:r>
        <w:t xml:space="preserve"> </w:t>
      </w:r>
    </w:p>
    <w:p w:rsidR="000A3B85" w:rsidRDefault="000A3B85" w:rsidP="00176216">
      <w:pPr>
        <w:spacing w:line="280" w:lineRule="exact"/>
        <w:jc w:val="both"/>
      </w:pPr>
    </w:p>
    <w:p w:rsidR="006301A0" w:rsidRDefault="006301A0" w:rsidP="00176216">
      <w:pPr>
        <w:spacing w:line="280" w:lineRule="exact"/>
        <w:jc w:val="both"/>
      </w:pPr>
      <w:bookmarkStart w:id="4" w:name="_GoBack"/>
      <w:bookmarkEnd w:id="4"/>
    </w:p>
    <w:sectPr w:rsidR="006301A0" w:rsidSect="00DA35AF">
      <w:headerReference w:type="even" r:id="rId8"/>
      <w:headerReference w:type="default" r:id="rId9"/>
      <w:pgSz w:w="11906" w:h="16838"/>
      <w:pgMar w:top="1134" w:right="45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961" w:rsidRDefault="00D13961">
      <w:r>
        <w:separator/>
      </w:r>
    </w:p>
  </w:endnote>
  <w:endnote w:type="continuationSeparator" w:id="0">
    <w:p w:rsidR="00D13961" w:rsidRDefault="00D13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961" w:rsidRDefault="00D13961">
      <w:r>
        <w:separator/>
      </w:r>
    </w:p>
  </w:footnote>
  <w:footnote w:type="continuationSeparator" w:id="0">
    <w:p w:rsidR="00D13961" w:rsidRDefault="00D139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A8E" w:rsidRDefault="006C5A8E" w:rsidP="00C975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B12D5">
      <w:rPr>
        <w:rStyle w:val="a6"/>
        <w:noProof/>
      </w:rPr>
      <w:t>2</w:t>
    </w:r>
    <w:r>
      <w:rPr>
        <w:rStyle w:val="a6"/>
      </w:rPr>
      <w:fldChar w:fldCharType="end"/>
    </w:r>
  </w:p>
  <w:p w:rsidR="006C5A8E" w:rsidRDefault="006C5A8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745D86"/>
    <w:multiLevelType w:val="hybridMultilevel"/>
    <w:tmpl w:val="EB4EAAD2"/>
    <w:lvl w:ilvl="0" w:tplc="10E202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55B"/>
    <w:rsid w:val="0000261E"/>
    <w:rsid w:val="00003192"/>
    <w:rsid w:val="00004A42"/>
    <w:rsid w:val="0000540A"/>
    <w:rsid w:val="0000546F"/>
    <w:rsid w:val="0001080B"/>
    <w:rsid w:val="0001373B"/>
    <w:rsid w:val="00013A9A"/>
    <w:rsid w:val="00014456"/>
    <w:rsid w:val="0001449E"/>
    <w:rsid w:val="00016B77"/>
    <w:rsid w:val="000241FF"/>
    <w:rsid w:val="000268DD"/>
    <w:rsid w:val="000302CA"/>
    <w:rsid w:val="00030694"/>
    <w:rsid w:val="000329BD"/>
    <w:rsid w:val="0003312D"/>
    <w:rsid w:val="000341E9"/>
    <w:rsid w:val="00034C14"/>
    <w:rsid w:val="00036ABF"/>
    <w:rsid w:val="00042091"/>
    <w:rsid w:val="00045352"/>
    <w:rsid w:val="000470DE"/>
    <w:rsid w:val="00051BB5"/>
    <w:rsid w:val="00051EAC"/>
    <w:rsid w:val="000528E9"/>
    <w:rsid w:val="000538E8"/>
    <w:rsid w:val="00055159"/>
    <w:rsid w:val="0005543D"/>
    <w:rsid w:val="00063961"/>
    <w:rsid w:val="000648ED"/>
    <w:rsid w:val="00070831"/>
    <w:rsid w:val="00070EBB"/>
    <w:rsid w:val="000714F1"/>
    <w:rsid w:val="00071FB2"/>
    <w:rsid w:val="00076307"/>
    <w:rsid w:val="0008109B"/>
    <w:rsid w:val="00082E20"/>
    <w:rsid w:val="000842DC"/>
    <w:rsid w:val="000846AD"/>
    <w:rsid w:val="00085AB8"/>
    <w:rsid w:val="000902DD"/>
    <w:rsid w:val="000913C7"/>
    <w:rsid w:val="000925DF"/>
    <w:rsid w:val="00095B0E"/>
    <w:rsid w:val="000A0597"/>
    <w:rsid w:val="000A135D"/>
    <w:rsid w:val="000A3B85"/>
    <w:rsid w:val="000A69DA"/>
    <w:rsid w:val="000A70FA"/>
    <w:rsid w:val="000B1548"/>
    <w:rsid w:val="000B2A1E"/>
    <w:rsid w:val="000B2EFB"/>
    <w:rsid w:val="000B4A15"/>
    <w:rsid w:val="000B5635"/>
    <w:rsid w:val="000B5A94"/>
    <w:rsid w:val="000C0342"/>
    <w:rsid w:val="000D2346"/>
    <w:rsid w:val="000D47E2"/>
    <w:rsid w:val="000D6EFE"/>
    <w:rsid w:val="000D7E49"/>
    <w:rsid w:val="000E3B20"/>
    <w:rsid w:val="000E3B5B"/>
    <w:rsid w:val="000E62F3"/>
    <w:rsid w:val="000F00F0"/>
    <w:rsid w:val="00101158"/>
    <w:rsid w:val="0010620D"/>
    <w:rsid w:val="00106A9D"/>
    <w:rsid w:val="0010752C"/>
    <w:rsid w:val="00107BEA"/>
    <w:rsid w:val="00107C80"/>
    <w:rsid w:val="0011152D"/>
    <w:rsid w:val="00114F41"/>
    <w:rsid w:val="0011587B"/>
    <w:rsid w:val="00116966"/>
    <w:rsid w:val="0011777D"/>
    <w:rsid w:val="00117C22"/>
    <w:rsid w:val="001253E9"/>
    <w:rsid w:val="00125F01"/>
    <w:rsid w:val="00125F1C"/>
    <w:rsid w:val="001279CD"/>
    <w:rsid w:val="00132B91"/>
    <w:rsid w:val="001369F0"/>
    <w:rsid w:val="001378CD"/>
    <w:rsid w:val="001401A1"/>
    <w:rsid w:val="00140A1A"/>
    <w:rsid w:val="00141A5B"/>
    <w:rsid w:val="00141E4C"/>
    <w:rsid w:val="00142A26"/>
    <w:rsid w:val="00142EA2"/>
    <w:rsid w:val="0014398C"/>
    <w:rsid w:val="00143F79"/>
    <w:rsid w:val="00144075"/>
    <w:rsid w:val="00146128"/>
    <w:rsid w:val="001503DE"/>
    <w:rsid w:val="001512C0"/>
    <w:rsid w:val="00152C85"/>
    <w:rsid w:val="001530DC"/>
    <w:rsid w:val="00155895"/>
    <w:rsid w:val="00155EF4"/>
    <w:rsid w:val="0015622F"/>
    <w:rsid w:val="00156611"/>
    <w:rsid w:val="001577CC"/>
    <w:rsid w:val="001616EC"/>
    <w:rsid w:val="001632FD"/>
    <w:rsid w:val="00163436"/>
    <w:rsid w:val="00163ED0"/>
    <w:rsid w:val="001677A6"/>
    <w:rsid w:val="00172491"/>
    <w:rsid w:val="00175CC6"/>
    <w:rsid w:val="00176216"/>
    <w:rsid w:val="00181578"/>
    <w:rsid w:val="00182663"/>
    <w:rsid w:val="00185A7F"/>
    <w:rsid w:val="001860E9"/>
    <w:rsid w:val="001863F7"/>
    <w:rsid w:val="001935CA"/>
    <w:rsid w:val="00194152"/>
    <w:rsid w:val="00194CB1"/>
    <w:rsid w:val="001960F0"/>
    <w:rsid w:val="001A29E0"/>
    <w:rsid w:val="001A5C62"/>
    <w:rsid w:val="001A6CB4"/>
    <w:rsid w:val="001A6D31"/>
    <w:rsid w:val="001B2117"/>
    <w:rsid w:val="001B394F"/>
    <w:rsid w:val="001B44FC"/>
    <w:rsid w:val="001B4977"/>
    <w:rsid w:val="001B5728"/>
    <w:rsid w:val="001C0C5E"/>
    <w:rsid w:val="001C5583"/>
    <w:rsid w:val="001C5C7B"/>
    <w:rsid w:val="001C6521"/>
    <w:rsid w:val="001D0904"/>
    <w:rsid w:val="001D1F55"/>
    <w:rsid w:val="001E422A"/>
    <w:rsid w:val="001E44A6"/>
    <w:rsid w:val="001E4626"/>
    <w:rsid w:val="001E7B12"/>
    <w:rsid w:val="001F057C"/>
    <w:rsid w:val="001F213A"/>
    <w:rsid w:val="001F27D3"/>
    <w:rsid w:val="001F2979"/>
    <w:rsid w:val="001F37C7"/>
    <w:rsid w:val="001F3F63"/>
    <w:rsid w:val="001F5AC1"/>
    <w:rsid w:val="001F648E"/>
    <w:rsid w:val="00202B37"/>
    <w:rsid w:val="002045A4"/>
    <w:rsid w:val="00210EBE"/>
    <w:rsid w:val="0021154C"/>
    <w:rsid w:val="00213D11"/>
    <w:rsid w:val="00215FDC"/>
    <w:rsid w:val="00216504"/>
    <w:rsid w:val="00221C71"/>
    <w:rsid w:val="002240BE"/>
    <w:rsid w:val="00226F10"/>
    <w:rsid w:val="00227384"/>
    <w:rsid w:val="00241115"/>
    <w:rsid w:val="00241658"/>
    <w:rsid w:val="00243615"/>
    <w:rsid w:val="00244599"/>
    <w:rsid w:val="00247FB0"/>
    <w:rsid w:val="00251012"/>
    <w:rsid w:val="00251C23"/>
    <w:rsid w:val="00252699"/>
    <w:rsid w:val="0025432D"/>
    <w:rsid w:val="00255A1C"/>
    <w:rsid w:val="00260011"/>
    <w:rsid w:val="00262193"/>
    <w:rsid w:val="00262DF7"/>
    <w:rsid w:val="002657C6"/>
    <w:rsid w:val="00267997"/>
    <w:rsid w:val="00267E9F"/>
    <w:rsid w:val="002775CF"/>
    <w:rsid w:val="002779AC"/>
    <w:rsid w:val="002779F8"/>
    <w:rsid w:val="002835B1"/>
    <w:rsid w:val="002839AD"/>
    <w:rsid w:val="00284F98"/>
    <w:rsid w:val="00291051"/>
    <w:rsid w:val="00292871"/>
    <w:rsid w:val="00292C71"/>
    <w:rsid w:val="00296E78"/>
    <w:rsid w:val="002A0A87"/>
    <w:rsid w:val="002A18E9"/>
    <w:rsid w:val="002A2173"/>
    <w:rsid w:val="002A543B"/>
    <w:rsid w:val="002A5C78"/>
    <w:rsid w:val="002A5FCE"/>
    <w:rsid w:val="002B18F9"/>
    <w:rsid w:val="002C047B"/>
    <w:rsid w:val="002C1D8E"/>
    <w:rsid w:val="002C2051"/>
    <w:rsid w:val="002C6ADD"/>
    <w:rsid w:val="002D1047"/>
    <w:rsid w:val="002D120C"/>
    <w:rsid w:val="002D20B6"/>
    <w:rsid w:val="002D3D48"/>
    <w:rsid w:val="002E01DC"/>
    <w:rsid w:val="002E232E"/>
    <w:rsid w:val="002E7764"/>
    <w:rsid w:val="002F1652"/>
    <w:rsid w:val="002F1F5E"/>
    <w:rsid w:val="002F5FFA"/>
    <w:rsid w:val="00304F9C"/>
    <w:rsid w:val="00305EA6"/>
    <w:rsid w:val="003063EB"/>
    <w:rsid w:val="00312F77"/>
    <w:rsid w:val="00322066"/>
    <w:rsid w:val="003242BD"/>
    <w:rsid w:val="003255F8"/>
    <w:rsid w:val="003258E8"/>
    <w:rsid w:val="003261D8"/>
    <w:rsid w:val="00337F9C"/>
    <w:rsid w:val="00342F70"/>
    <w:rsid w:val="0034380C"/>
    <w:rsid w:val="0034794A"/>
    <w:rsid w:val="003513C7"/>
    <w:rsid w:val="00353276"/>
    <w:rsid w:val="0035452E"/>
    <w:rsid w:val="00362C8D"/>
    <w:rsid w:val="0036761D"/>
    <w:rsid w:val="003712EE"/>
    <w:rsid w:val="003728CB"/>
    <w:rsid w:val="00383574"/>
    <w:rsid w:val="0038364A"/>
    <w:rsid w:val="003873B8"/>
    <w:rsid w:val="00390C4E"/>
    <w:rsid w:val="00393C19"/>
    <w:rsid w:val="0039404F"/>
    <w:rsid w:val="003957C0"/>
    <w:rsid w:val="00395976"/>
    <w:rsid w:val="00396AA9"/>
    <w:rsid w:val="003A5803"/>
    <w:rsid w:val="003A6569"/>
    <w:rsid w:val="003A6CB6"/>
    <w:rsid w:val="003C0AA9"/>
    <w:rsid w:val="003C45FF"/>
    <w:rsid w:val="003C5201"/>
    <w:rsid w:val="003C681B"/>
    <w:rsid w:val="003C6EEA"/>
    <w:rsid w:val="003D12AB"/>
    <w:rsid w:val="003D1CAF"/>
    <w:rsid w:val="003E17A1"/>
    <w:rsid w:val="003E1846"/>
    <w:rsid w:val="003E22FE"/>
    <w:rsid w:val="003E2C10"/>
    <w:rsid w:val="003F3B44"/>
    <w:rsid w:val="003F450F"/>
    <w:rsid w:val="0040221D"/>
    <w:rsid w:val="00402E18"/>
    <w:rsid w:val="0040387D"/>
    <w:rsid w:val="00406E5D"/>
    <w:rsid w:val="00407BAB"/>
    <w:rsid w:val="00407D27"/>
    <w:rsid w:val="004110D5"/>
    <w:rsid w:val="00411301"/>
    <w:rsid w:val="0041195B"/>
    <w:rsid w:val="0041257A"/>
    <w:rsid w:val="00414C23"/>
    <w:rsid w:val="00414C35"/>
    <w:rsid w:val="004161CF"/>
    <w:rsid w:val="00417803"/>
    <w:rsid w:val="00422021"/>
    <w:rsid w:val="004256C9"/>
    <w:rsid w:val="00425C98"/>
    <w:rsid w:val="004310D3"/>
    <w:rsid w:val="00431A23"/>
    <w:rsid w:val="00431FDE"/>
    <w:rsid w:val="00433A9F"/>
    <w:rsid w:val="00434A60"/>
    <w:rsid w:val="0044012C"/>
    <w:rsid w:val="0044148E"/>
    <w:rsid w:val="004455A8"/>
    <w:rsid w:val="00446AA0"/>
    <w:rsid w:val="00452178"/>
    <w:rsid w:val="0045324F"/>
    <w:rsid w:val="004635DE"/>
    <w:rsid w:val="004665B0"/>
    <w:rsid w:val="00467BA0"/>
    <w:rsid w:val="00470180"/>
    <w:rsid w:val="004737B0"/>
    <w:rsid w:val="00474C65"/>
    <w:rsid w:val="00475E31"/>
    <w:rsid w:val="00476E9E"/>
    <w:rsid w:val="00481794"/>
    <w:rsid w:val="0048480D"/>
    <w:rsid w:val="00486634"/>
    <w:rsid w:val="00491619"/>
    <w:rsid w:val="004960E1"/>
    <w:rsid w:val="004A5FF4"/>
    <w:rsid w:val="004A6682"/>
    <w:rsid w:val="004B02ED"/>
    <w:rsid w:val="004B1353"/>
    <w:rsid w:val="004B1E2A"/>
    <w:rsid w:val="004B7513"/>
    <w:rsid w:val="004C5A90"/>
    <w:rsid w:val="004D0F92"/>
    <w:rsid w:val="004D200C"/>
    <w:rsid w:val="004D3449"/>
    <w:rsid w:val="004D4D9B"/>
    <w:rsid w:val="004D57AF"/>
    <w:rsid w:val="004E373D"/>
    <w:rsid w:val="004E3CA7"/>
    <w:rsid w:val="004E716D"/>
    <w:rsid w:val="004E7AB6"/>
    <w:rsid w:val="004F15C2"/>
    <w:rsid w:val="0050275D"/>
    <w:rsid w:val="0050335C"/>
    <w:rsid w:val="00503D0E"/>
    <w:rsid w:val="005107E5"/>
    <w:rsid w:val="00511A4E"/>
    <w:rsid w:val="005123F0"/>
    <w:rsid w:val="00521964"/>
    <w:rsid w:val="005241D6"/>
    <w:rsid w:val="00530CD4"/>
    <w:rsid w:val="00530F2B"/>
    <w:rsid w:val="00532495"/>
    <w:rsid w:val="00532AA7"/>
    <w:rsid w:val="00535C0F"/>
    <w:rsid w:val="005369DD"/>
    <w:rsid w:val="00537F7F"/>
    <w:rsid w:val="005400A5"/>
    <w:rsid w:val="00540CD2"/>
    <w:rsid w:val="005424E4"/>
    <w:rsid w:val="00542AB4"/>
    <w:rsid w:val="00544C48"/>
    <w:rsid w:val="00551571"/>
    <w:rsid w:val="00551A4D"/>
    <w:rsid w:val="00552680"/>
    <w:rsid w:val="00552C79"/>
    <w:rsid w:val="00552DF0"/>
    <w:rsid w:val="00553206"/>
    <w:rsid w:val="00560625"/>
    <w:rsid w:val="0056195D"/>
    <w:rsid w:val="005658CE"/>
    <w:rsid w:val="00566AA0"/>
    <w:rsid w:val="00567D02"/>
    <w:rsid w:val="005703D8"/>
    <w:rsid w:val="0057179E"/>
    <w:rsid w:val="00575490"/>
    <w:rsid w:val="005812B1"/>
    <w:rsid w:val="00581C14"/>
    <w:rsid w:val="00583257"/>
    <w:rsid w:val="0058524B"/>
    <w:rsid w:val="005865D6"/>
    <w:rsid w:val="00586F4B"/>
    <w:rsid w:val="00593BDA"/>
    <w:rsid w:val="00593C3D"/>
    <w:rsid w:val="005946CA"/>
    <w:rsid w:val="00594ECA"/>
    <w:rsid w:val="00597890"/>
    <w:rsid w:val="00597E02"/>
    <w:rsid w:val="005A1544"/>
    <w:rsid w:val="005B05C1"/>
    <w:rsid w:val="005B6C16"/>
    <w:rsid w:val="005C192A"/>
    <w:rsid w:val="005C2461"/>
    <w:rsid w:val="005C4F19"/>
    <w:rsid w:val="005C60A5"/>
    <w:rsid w:val="005C78F1"/>
    <w:rsid w:val="005D2483"/>
    <w:rsid w:val="005D3C3E"/>
    <w:rsid w:val="005D57E3"/>
    <w:rsid w:val="005D6B71"/>
    <w:rsid w:val="005D6BA2"/>
    <w:rsid w:val="005D7DBC"/>
    <w:rsid w:val="005E0052"/>
    <w:rsid w:val="005E1877"/>
    <w:rsid w:val="005E2ED8"/>
    <w:rsid w:val="005E65F8"/>
    <w:rsid w:val="005F15E0"/>
    <w:rsid w:val="005F4BBC"/>
    <w:rsid w:val="005F6EB3"/>
    <w:rsid w:val="005F791B"/>
    <w:rsid w:val="00600616"/>
    <w:rsid w:val="0060139A"/>
    <w:rsid w:val="00601809"/>
    <w:rsid w:val="00604B49"/>
    <w:rsid w:val="00611651"/>
    <w:rsid w:val="00611A84"/>
    <w:rsid w:val="00611FD9"/>
    <w:rsid w:val="00615652"/>
    <w:rsid w:val="00615E85"/>
    <w:rsid w:val="00616520"/>
    <w:rsid w:val="00622115"/>
    <w:rsid w:val="00622920"/>
    <w:rsid w:val="00623FF8"/>
    <w:rsid w:val="0062443F"/>
    <w:rsid w:val="006249D2"/>
    <w:rsid w:val="006252E7"/>
    <w:rsid w:val="00627153"/>
    <w:rsid w:val="006301A0"/>
    <w:rsid w:val="00631A7F"/>
    <w:rsid w:val="0063237B"/>
    <w:rsid w:val="00632845"/>
    <w:rsid w:val="00636726"/>
    <w:rsid w:val="0064177E"/>
    <w:rsid w:val="006419E6"/>
    <w:rsid w:val="00642292"/>
    <w:rsid w:val="00644E10"/>
    <w:rsid w:val="0064548D"/>
    <w:rsid w:val="00650388"/>
    <w:rsid w:val="0065152F"/>
    <w:rsid w:val="00655E3A"/>
    <w:rsid w:val="0065607D"/>
    <w:rsid w:val="006602CB"/>
    <w:rsid w:val="00660DB3"/>
    <w:rsid w:val="00663FFA"/>
    <w:rsid w:val="00664D0E"/>
    <w:rsid w:val="0066753D"/>
    <w:rsid w:val="00673B73"/>
    <w:rsid w:val="00673D99"/>
    <w:rsid w:val="00673E85"/>
    <w:rsid w:val="00674D5F"/>
    <w:rsid w:val="0067557A"/>
    <w:rsid w:val="006759E2"/>
    <w:rsid w:val="00676E56"/>
    <w:rsid w:val="00686313"/>
    <w:rsid w:val="00686909"/>
    <w:rsid w:val="00692276"/>
    <w:rsid w:val="006A01E2"/>
    <w:rsid w:val="006A12EB"/>
    <w:rsid w:val="006A2965"/>
    <w:rsid w:val="006A2D94"/>
    <w:rsid w:val="006A7D20"/>
    <w:rsid w:val="006B1E63"/>
    <w:rsid w:val="006B5C68"/>
    <w:rsid w:val="006B683C"/>
    <w:rsid w:val="006B6E99"/>
    <w:rsid w:val="006B7A89"/>
    <w:rsid w:val="006C0C4F"/>
    <w:rsid w:val="006C3E6A"/>
    <w:rsid w:val="006C4B53"/>
    <w:rsid w:val="006C5A8E"/>
    <w:rsid w:val="006D359C"/>
    <w:rsid w:val="006D4337"/>
    <w:rsid w:val="006D4652"/>
    <w:rsid w:val="006D54B5"/>
    <w:rsid w:val="006D6EF7"/>
    <w:rsid w:val="006D777F"/>
    <w:rsid w:val="006E0CDF"/>
    <w:rsid w:val="006E1AAC"/>
    <w:rsid w:val="006E2A2D"/>
    <w:rsid w:val="006E3068"/>
    <w:rsid w:val="006E5970"/>
    <w:rsid w:val="006E5B24"/>
    <w:rsid w:val="006E676B"/>
    <w:rsid w:val="006F11A4"/>
    <w:rsid w:val="006F546A"/>
    <w:rsid w:val="006F7689"/>
    <w:rsid w:val="00706475"/>
    <w:rsid w:val="00706C15"/>
    <w:rsid w:val="00710882"/>
    <w:rsid w:val="00710E87"/>
    <w:rsid w:val="00711FFF"/>
    <w:rsid w:val="0071204E"/>
    <w:rsid w:val="007154A1"/>
    <w:rsid w:val="00721A7C"/>
    <w:rsid w:val="00721B98"/>
    <w:rsid w:val="0072297C"/>
    <w:rsid w:val="00722CCE"/>
    <w:rsid w:val="00726C93"/>
    <w:rsid w:val="007303A3"/>
    <w:rsid w:val="007321EF"/>
    <w:rsid w:val="007339C0"/>
    <w:rsid w:val="007347CB"/>
    <w:rsid w:val="00734CB2"/>
    <w:rsid w:val="0073566B"/>
    <w:rsid w:val="00735FB2"/>
    <w:rsid w:val="0073640D"/>
    <w:rsid w:val="007364BB"/>
    <w:rsid w:val="0074181F"/>
    <w:rsid w:val="0074227F"/>
    <w:rsid w:val="007440FB"/>
    <w:rsid w:val="007442F2"/>
    <w:rsid w:val="007473F8"/>
    <w:rsid w:val="0075057B"/>
    <w:rsid w:val="007526B1"/>
    <w:rsid w:val="00752808"/>
    <w:rsid w:val="007542B7"/>
    <w:rsid w:val="0075798D"/>
    <w:rsid w:val="00773C6F"/>
    <w:rsid w:val="007750DE"/>
    <w:rsid w:val="00775351"/>
    <w:rsid w:val="0078217D"/>
    <w:rsid w:val="00782546"/>
    <w:rsid w:val="007867E0"/>
    <w:rsid w:val="007910A4"/>
    <w:rsid w:val="00793207"/>
    <w:rsid w:val="007937EA"/>
    <w:rsid w:val="00795E51"/>
    <w:rsid w:val="0079762B"/>
    <w:rsid w:val="007A4609"/>
    <w:rsid w:val="007A7BDE"/>
    <w:rsid w:val="007B1660"/>
    <w:rsid w:val="007B1787"/>
    <w:rsid w:val="007B1B0B"/>
    <w:rsid w:val="007B1BD6"/>
    <w:rsid w:val="007B3D4F"/>
    <w:rsid w:val="007C0D9C"/>
    <w:rsid w:val="007C4ACD"/>
    <w:rsid w:val="007C76B5"/>
    <w:rsid w:val="007D1E6C"/>
    <w:rsid w:val="007E3814"/>
    <w:rsid w:val="007E66FC"/>
    <w:rsid w:val="007F65D1"/>
    <w:rsid w:val="007F6DE0"/>
    <w:rsid w:val="0080006E"/>
    <w:rsid w:val="00805A74"/>
    <w:rsid w:val="008106D3"/>
    <w:rsid w:val="00811E57"/>
    <w:rsid w:val="008120CB"/>
    <w:rsid w:val="008149C3"/>
    <w:rsid w:val="00824079"/>
    <w:rsid w:val="00825D31"/>
    <w:rsid w:val="008260FD"/>
    <w:rsid w:val="00832FE8"/>
    <w:rsid w:val="00836F17"/>
    <w:rsid w:val="008409E1"/>
    <w:rsid w:val="00841609"/>
    <w:rsid w:val="00845464"/>
    <w:rsid w:val="0084649B"/>
    <w:rsid w:val="00851567"/>
    <w:rsid w:val="0085195E"/>
    <w:rsid w:val="008544FE"/>
    <w:rsid w:val="00860783"/>
    <w:rsid w:val="00860CD1"/>
    <w:rsid w:val="00861965"/>
    <w:rsid w:val="008645CB"/>
    <w:rsid w:val="00865E4F"/>
    <w:rsid w:val="008673DD"/>
    <w:rsid w:val="008701B3"/>
    <w:rsid w:val="0087396A"/>
    <w:rsid w:val="008753D0"/>
    <w:rsid w:val="00876CBE"/>
    <w:rsid w:val="00877328"/>
    <w:rsid w:val="00882A4D"/>
    <w:rsid w:val="00886148"/>
    <w:rsid w:val="00890026"/>
    <w:rsid w:val="008907F6"/>
    <w:rsid w:val="00896899"/>
    <w:rsid w:val="008A383E"/>
    <w:rsid w:val="008A5594"/>
    <w:rsid w:val="008C15FE"/>
    <w:rsid w:val="008C25AF"/>
    <w:rsid w:val="008C55E4"/>
    <w:rsid w:val="008C5656"/>
    <w:rsid w:val="008C5A51"/>
    <w:rsid w:val="008C6034"/>
    <w:rsid w:val="008C63CD"/>
    <w:rsid w:val="008C70BC"/>
    <w:rsid w:val="008D380E"/>
    <w:rsid w:val="008E0CAF"/>
    <w:rsid w:val="008E3B50"/>
    <w:rsid w:val="008E5700"/>
    <w:rsid w:val="008F26FC"/>
    <w:rsid w:val="008F53B1"/>
    <w:rsid w:val="0090076B"/>
    <w:rsid w:val="00901949"/>
    <w:rsid w:val="0090234B"/>
    <w:rsid w:val="00902F72"/>
    <w:rsid w:val="0090500D"/>
    <w:rsid w:val="0090578B"/>
    <w:rsid w:val="00911AB2"/>
    <w:rsid w:val="00912B59"/>
    <w:rsid w:val="0092134D"/>
    <w:rsid w:val="00921CCA"/>
    <w:rsid w:val="00921FDC"/>
    <w:rsid w:val="00927B99"/>
    <w:rsid w:val="009309D5"/>
    <w:rsid w:val="0093245B"/>
    <w:rsid w:val="009335E0"/>
    <w:rsid w:val="00934D42"/>
    <w:rsid w:val="00940663"/>
    <w:rsid w:val="00940754"/>
    <w:rsid w:val="009413C7"/>
    <w:rsid w:val="00941C01"/>
    <w:rsid w:val="009425DD"/>
    <w:rsid w:val="00942FA2"/>
    <w:rsid w:val="00945978"/>
    <w:rsid w:val="0095133E"/>
    <w:rsid w:val="009516D2"/>
    <w:rsid w:val="009538D0"/>
    <w:rsid w:val="009629BF"/>
    <w:rsid w:val="00962C39"/>
    <w:rsid w:val="00963532"/>
    <w:rsid w:val="00965A54"/>
    <w:rsid w:val="00966ACC"/>
    <w:rsid w:val="00966F7C"/>
    <w:rsid w:val="009670E8"/>
    <w:rsid w:val="00970D2D"/>
    <w:rsid w:val="00971F88"/>
    <w:rsid w:val="009732D6"/>
    <w:rsid w:val="00982147"/>
    <w:rsid w:val="00985551"/>
    <w:rsid w:val="009865D0"/>
    <w:rsid w:val="009869AB"/>
    <w:rsid w:val="009A1BD1"/>
    <w:rsid w:val="009A63E0"/>
    <w:rsid w:val="009A6AE7"/>
    <w:rsid w:val="009B20B9"/>
    <w:rsid w:val="009B28A6"/>
    <w:rsid w:val="009B3FA0"/>
    <w:rsid w:val="009B414B"/>
    <w:rsid w:val="009D0430"/>
    <w:rsid w:val="009D2066"/>
    <w:rsid w:val="009D35A7"/>
    <w:rsid w:val="009D697D"/>
    <w:rsid w:val="009E136F"/>
    <w:rsid w:val="009E1768"/>
    <w:rsid w:val="009E603F"/>
    <w:rsid w:val="009E6833"/>
    <w:rsid w:val="009E6E60"/>
    <w:rsid w:val="009F18D5"/>
    <w:rsid w:val="009F1A6F"/>
    <w:rsid w:val="009F3E54"/>
    <w:rsid w:val="009F4551"/>
    <w:rsid w:val="009F68C2"/>
    <w:rsid w:val="00A01FF8"/>
    <w:rsid w:val="00A02B85"/>
    <w:rsid w:val="00A03BCB"/>
    <w:rsid w:val="00A1693C"/>
    <w:rsid w:val="00A20486"/>
    <w:rsid w:val="00A213EC"/>
    <w:rsid w:val="00A23103"/>
    <w:rsid w:val="00A24983"/>
    <w:rsid w:val="00A266A1"/>
    <w:rsid w:val="00A3650D"/>
    <w:rsid w:val="00A36A82"/>
    <w:rsid w:val="00A37727"/>
    <w:rsid w:val="00A37E74"/>
    <w:rsid w:val="00A411AB"/>
    <w:rsid w:val="00A4221F"/>
    <w:rsid w:val="00A443FD"/>
    <w:rsid w:val="00A54692"/>
    <w:rsid w:val="00A577F6"/>
    <w:rsid w:val="00A641EB"/>
    <w:rsid w:val="00A65BDB"/>
    <w:rsid w:val="00A666B1"/>
    <w:rsid w:val="00A7274C"/>
    <w:rsid w:val="00A73C20"/>
    <w:rsid w:val="00A74357"/>
    <w:rsid w:val="00A75F8D"/>
    <w:rsid w:val="00A8610D"/>
    <w:rsid w:val="00A86718"/>
    <w:rsid w:val="00A86730"/>
    <w:rsid w:val="00A90C09"/>
    <w:rsid w:val="00A911CC"/>
    <w:rsid w:val="00A916D1"/>
    <w:rsid w:val="00A95337"/>
    <w:rsid w:val="00A954F1"/>
    <w:rsid w:val="00A96A66"/>
    <w:rsid w:val="00AA3D57"/>
    <w:rsid w:val="00AA7E32"/>
    <w:rsid w:val="00AB0A8E"/>
    <w:rsid w:val="00AB30F0"/>
    <w:rsid w:val="00AB75EE"/>
    <w:rsid w:val="00AC3D7A"/>
    <w:rsid w:val="00AC5273"/>
    <w:rsid w:val="00AD41A4"/>
    <w:rsid w:val="00AD44F8"/>
    <w:rsid w:val="00AD468B"/>
    <w:rsid w:val="00AD5C10"/>
    <w:rsid w:val="00AD70E3"/>
    <w:rsid w:val="00AD7B66"/>
    <w:rsid w:val="00AE2BD8"/>
    <w:rsid w:val="00AE2F85"/>
    <w:rsid w:val="00AE780E"/>
    <w:rsid w:val="00AE7CB4"/>
    <w:rsid w:val="00AF171C"/>
    <w:rsid w:val="00AF2FBC"/>
    <w:rsid w:val="00AF4531"/>
    <w:rsid w:val="00AF4804"/>
    <w:rsid w:val="00B016BA"/>
    <w:rsid w:val="00B0196A"/>
    <w:rsid w:val="00B02C35"/>
    <w:rsid w:val="00B03958"/>
    <w:rsid w:val="00B051ED"/>
    <w:rsid w:val="00B113E6"/>
    <w:rsid w:val="00B12613"/>
    <w:rsid w:val="00B1449F"/>
    <w:rsid w:val="00B14B45"/>
    <w:rsid w:val="00B1555A"/>
    <w:rsid w:val="00B15657"/>
    <w:rsid w:val="00B200A2"/>
    <w:rsid w:val="00B209E4"/>
    <w:rsid w:val="00B24826"/>
    <w:rsid w:val="00B270CC"/>
    <w:rsid w:val="00B27D6D"/>
    <w:rsid w:val="00B325B2"/>
    <w:rsid w:val="00B3392A"/>
    <w:rsid w:val="00B33BAE"/>
    <w:rsid w:val="00B347B7"/>
    <w:rsid w:val="00B369FD"/>
    <w:rsid w:val="00B40C26"/>
    <w:rsid w:val="00B40E7B"/>
    <w:rsid w:val="00B41236"/>
    <w:rsid w:val="00B43231"/>
    <w:rsid w:val="00B43707"/>
    <w:rsid w:val="00B462D3"/>
    <w:rsid w:val="00B53A48"/>
    <w:rsid w:val="00B55A89"/>
    <w:rsid w:val="00B57E47"/>
    <w:rsid w:val="00B62032"/>
    <w:rsid w:val="00B65AAC"/>
    <w:rsid w:val="00B709F6"/>
    <w:rsid w:val="00B83229"/>
    <w:rsid w:val="00B84380"/>
    <w:rsid w:val="00B85A7A"/>
    <w:rsid w:val="00B85D29"/>
    <w:rsid w:val="00B934A7"/>
    <w:rsid w:val="00B96D8D"/>
    <w:rsid w:val="00B97E8E"/>
    <w:rsid w:val="00BA6E12"/>
    <w:rsid w:val="00BA736A"/>
    <w:rsid w:val="00BB12D5"/>
    <w:rsid w:val="00BB21FB"/>
    <w:rsid w:val="00BB3237"/>
    <w:rsid w:val="00BB4C38"/>
    <w:rsid w:val="00BB688B"/>
    <w:rsid w:val="00BC074D"/>
    <w:rsid w:val="00BC44E1"/>
    <w:rsid w:val="00BC4995"/>
    <w:rsid w:val="00BD32E7"/>
    <w:rsid w:val="00BD539A"/>
    <w:rsid w:val="00BD5EE1"/>
    <w:rsid w:val="00BD714C"/>
    <w:rsid w:val="00BE25DA"/>
    <w:rsid w:val="00BE446C"/>
    <w:rsid w:val="00BE48AC"/>
    <w:rsid w:val="00BE4E27"/>
    <w:rsid w:val="00BE5D48"/>
    <w:rsid w:val="00BF3635"/>
    <w:rsid w:val="00BF5948"/>
    <w:rsid w:val="00BF6C89"/>
    <w:rsid w:val="00C01F03"/>
    <w:rsid w:val="00C0677F"/>
    <w:rsid w:val="00C12F22"/>
    <w:rsid w:val="00C1474D"/>
    <w:rsid w:val="00C14BE3"/>
    <w:rsid w:val="00C230C8"/>
    <w:rsid w:val="00C24B85"/>
    <w:rsid w:val="00C24E4C"/>
    <w:rsid w:val="00C307EC"/>
    <w:rsid w:val="00C31742"/>
    <w:rsid w:val="00C33DC3"/>
    <w:rsid w:val="00C3566C"/>
    <w:rsid w:val="00C3702E"/>
    <w:rsid w:val="00C45589"/>
    <w:rsid w:val="00C4711B"/>
    <w:rsid w:val="00C47580"/>
    <w:rsid w:val="00C47760"/>
    <w:rsid w:val="00C514D4"/>
    <w:rsid w:val="00C51725"/>
    <w:rsid w:val="00C54098"/>
    <w:rsid w:val="00C57B5D"/>
    <w:rsid w:val="00C60292"/>
    <w:rsid w:val="00C63964"/>
    <w:rsid w:val="00C70876"/>
    <w:rsid w:val="00C727AB"/>
    <w:rsid w:val="00C72A63"/>
    <w:rsid w:val="00C7426B"/>
    <w:rsid w:val="00C76696"/>
    <w:rsid w:val="00C81F1B"/>
    <w:rsid w:val="00C830F3"/>
    <w:rsid w:val="00C85E94"/>
    <w:rsid w:val="00C906A6"/>
    <w:rsid w:val="00C91647"/>
    <w:rsid w:val="00C91E54"/>
    <w:rsid w:val="00C956FD"/>
    <w:rsid w:val="00C9652E"/>
    <w:rsid w:val="00C9755B"/>
    <w:rsid w:val="00CA0C30"/>
    <w:rsid w:val="00CA0DAD"/>
    <w:rsid w:val="00CA1C39"/>
    <w:rsid w:val="00CA6857"/>
    <w:rsid w:val="00CB0C22"/>
    <w:rsid w:val="00CB3F0B"/>
    <w:rsid w:val="00CB5458"/>
    <w:rsid w:val="00CB6545"/>
    <w:rsid w:val="00CB712E"/>
    <w:rsid w:val="00CB78A1"/>
    <w:rsid w:val="00CC0026"/>
    <w:rsid w:val="00CC09F2"/>
    <w:rsid w:val="00CC1449"/>
    <w:rsid w:val="00CC1494"/>
    <w:rsid w:val="00CC273C"/>
    <w:rsid w:val="00CD4730"/>
    <w:rsid w:val="00CD7FA8"/>
    <w:rsid w:val="00CE04D2"/>
    <w:rsid w:val="00CE1C13"/>
    <w:rsid w:val="00CE4210"/>
    <w:rsid w:val="00CE4251"/>
    <w:rsid w:val="00CF21B5"/>
    <w:rsid w:val="00CF3842"/>
    <w:rsid w:val="00CF5D9F"/>
    <w:rsid w:val="00D00708"/>
    <w:rsid w:val="00D03274"/>
    <w:rsid w:val="00D03BA9"/>
    <w:rsid w:val="00D0404A"/>
    <w:rsid w:val="00D0566E"/>
    <w:rsid w:val="00D070A4"/>
    <w:rsid w:val="00D13961"/>
    <w:rsid w:val="00D15864"/>
    <w:rsid w:val="00D17707"/>
    <w:rsid w:val="00D31AAB"/>
    <w:rsid w:val="00D3571C"/>
    <w:rsid w:val="00D40BF0"/>
    <w:rsid w:val="00D44B66"/>
    <w:rsid w:val="00D46D6E"/>
    <w:rsid w:val="00D50D2D"/>
    <w:rsid w:val="00D57FFB"/>
    <w:rsid w:val="00D60FCD"/>
    <w:rsid w:val="00D624ED"/>
    <w:rsid w:val="00D72277"/>
    <w:rsid w:val="00D725C5"/>
    <w:rsid w:val="00D72601"/>
    <w:rsid w:val="00D745C7"/>
    <w:rsid w:val="00D7533A"/>
    <w:rsid w:val="00D81F6A"/>
    <w:rsid w:val="00D8375A"/>
    <w:rsid w:val="00D85328"/>
    <w:rsid w:val="00D923E6"/>
    <w:rsid w:val="00DA1C86"/>
    <w:rsid w:val="00DA2A89"/>
    <w:rsid w:val="00DA35AF"/>
    <w:rsid w:val="00DA50B1"/>
    <w:rsid w:val="00DA51B1"/>
    <w:rsid w:val="00DA743D"/>
    <w:rsid w:val="00DB3F61"/>
    <w:rsid w:val="00DB4A6B"/>
    <w:rsid w:val="00DB6D4F"/>
    <w:rsid w:val="00DB7018"/>
    <w:rsid w:val="00DB732C"/>
    <w:rsid w:val="00DB741C"/>
    <w:rsid w:val="00DC0842"/>
    <w:rsid w:val="00DC0CFB"/>
    <w:rsid w:val="00DC3A90"/>
    <w:rsid w:val="00DC79D9"/>
    <w:rsid w:val="00DD0F80"/>
    <w:rsid w:val="00DD758F"/>
    <w:rsid w:val="00DE3221"/>
    <w:rsid w:val="00DE660B"/>
    <w:rsid w:val="00DE738B"/>
    <w:rsid w:val="00DE79CA"/>
    <w:rsid w:val="00DF105D"/>
    <w:rsid w:val="00DF2559"/>
    <w:rsid w:val="00DF459B"/>
    <w:rsid w:val="00DF4A38"/>
    <w:rsid w:val="00DF4D2B"/>
    <w:rsid w:val="00DF54BD"/>
    <w:rsid w:val="00DF5A5C"/>
    <w:rsid w:val="00DF6F4C"/>
    <w:rsid w:val="00E00210"/>
    <w:rsid w:val="00E02284"/>
    <w:rsid w:val="00E02332"/>
    <w:rsid w:val="00E10FA2"/>
    <w:rsid w:val="00E11212"/>
    <w:rsid w:val="00E16604"/>
    <w:rsid w:val="00E17062"/>
    <w:rsid w:val="00E17101"/>
    <w:rsid w:val="00E17A3D"/>
    <w:rsid w:val="00E20246"/>
    <w:rsid w:val="00E23A20"/>
    <w:rsid w:val="00E2539D"/>
    <w:rsid w:val="00E25630"/>
    <w:rsid w:val="00E3215F"/>
    <w:rsid w:val="00E33191"/>
    <w:rsid w:val="00E35229"/>
    <w:rsid w:val="00E379F3"/>
    <w:rsid w:val="00E443B1"/>
    <w:rsid w:val="00E467A6"/>
    <w:rsid w:val="00E55A5D"/>
    <w:rsid w:val="00E72B8A"/>
    <w:rsid w:val="00E7304C"/>
    <w:rsid w:val="00E7528C"/>
    <w:rsid w:val="00E7763B"/>
    <w:rsid w:val="00E8376C"/>
    <w:rsid w:val="00E8651A"/>
    <w:rsid w:val="00E87130"/>
    <w:rsid w:val="00E9317A"/>
    <w:rsid w:val="00EA0958"/>
    <w:rsid w:val="00EA1477"/>
    <w:rsid w:val="00EA153C"/>
    <w:rsid w:val="00EA6330"/>
    <w:rsid w:val="00EA7CB7"/>
    <w:rsid w:val="00EB1623"/>
    <w:rsid w:val="00EB2CFF"/>
    <w:rsid w:val="00EB3D13"/>
    <w:rsid w:val="00EB4F30"/>
    <w:rsid w:val="00EB6922"/>
    <w:rsid w:val="00EC150D"/>
    <w:rsid w:val="00EC22B0"/>
    <w:rsid w:val="00EC4B8E"/>
    <w:rsid w:val="00EC76A1"/>
    <w:rsid w:val="00ED022E"/>
    <w:rsid w:val="00ED2DC8"/>
    <w:rsid w:val="00ED37A4"/>
    <w:rsid w:val="00ED3BA3"/>
    <w:rsid w:val="00ED5CF8"/>
    <w:rsid w:val="00ED783A"/>
    <w:rsid w:val="00EE32AE"/>
    <w:rsid w:val="00EE50EB"/>
    <w:rsid w:val="00EE61A5"/>
    <w:rsid w:val="00EF23F4"/>
    <w:rsid w:val="00EF2AF1"/>
    <w:rsid w:val="00EF2D9B"/>
    <w:rsid w:val="00F01EFB"/>
    <w:rsid w:val="00F02E35"/>
    <w:rsid w:val="00F0474F"/>
    <w:rsid w:val="00F0558C"/>
    <w:rsid w:val="00F05AE4"/>
    <w:rsid w:val="00F06ED0"/>
    <w:rsid w:val="00F130B6"/>
    <w:rsid w:val="00F16E7D"/>
    <w:rsid w:val="00F20ADE"/>
    <w:rsid w:val="00F21095"/>
    <w:rsid w:val="00F21F63"/>
    <w:rsid w:val="00F23E62"/>
    <w:rsid w:val="00F27096"/>
    <w:rsid w:val="00F311C7"/>
    <w:rsid w:val="00F31431"/>
    <w:rsid w:val="00F341BA"/>
    <w:rsid w:val="00F37536"/>
    <w:rsid w:val="00F40F97"/>
    <w:rsid w:val="00F4273B"/>
    <w:rsid w:val="00F52E9F"/>
    <w:rsid w:val="00F55779"/>
    <w:rsid w:val="00F6003E"/>
    <w:rsid w:val="00F658F6"/>
    <w:rsid w:val="00F6613B"/>
    <w:rsid w:val="00F670B1"/>
    <w:rsid w:val="00F702C6"/>
    <w:rsid w:val="00F70E6F"/>
    <w:rsid w:val="00F73669"/>
    <w:rsid w:val="00F743D9"/>
    <w:rsid w:val="00F74758"/>
    <w:rsid w:val="00F824AA"/>
    <w:rsid w:val="00F83444"/>
    <w:rsid w:val="00F83951"/>
    <w:rsid w:val="00F8571C"/>
    <w:rsid w:val="00F8646B"/>
    <w:rsid w:val="00F864D9"/>
    <w:rsid w:val="00F9369C"/>
    <w:rsid w:val="00F9416E"/>
    <w:rsid w:val="00FA2736"/>
    <w:rsid w:val="00FA46AB"/>
    <w:rsid w:val="00FA559E"/>
    <w:rsid w:val="00FA5FEF"/>
    <w:rsid w:val="00FA6C29"/>
    <w:rsid w:val="00FA7B40"/>
    <w:rsid w:val="00FB1120"/>
    <w:rsid w:val="00FB3722"/>
    <w:rsid w:val="00FC419C"/>
    <w:rsid w:val="00FC5837"/>
    <w:rsid w:val="00FC63C8"/>
    <w:rsid w:val="00FC6DAB"/>
    <w:rsid w:val="00FC713B"/>
    <w:rsid w:val="00FD5F81"/>
    <w:rsid w:val="00FD663C"/>
    <w:rsid w:val="00FD7DD4"/>
    <w:rsid w:val="00FE44C6"/>
    <w:rsid w:val="00FE65EE"/>
    <w:rsid w:val="00FF03A1"/>
    <w:rsid w:val="00FF1ED1"/>
    <w:rsid w:val="00FF25EB"/>
    <w:rsid w:val="00FF7B24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14C245"/>
  <w15:docId w15:val="{7BAAE3CC-F956-4943-832E-445E67588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755B"/>
    <w:rPr>
      <w:sz w:val="30"/>
      <w:szCs w:val="30"/>
    </w:rPr>
  </w:style>
  <w:style w:type="paragraph" w:styleId="2">
    <w:name w:val="heading 2"/>
    <w:basedOn w:val="a"/>
    <w:next w:val="a"/>
    <w:link w:val="20"/>
    <w:qFormat/>
    <w:rsid w:val="00152C8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755B"/>
    <w:pPr>
      <w:spacing w:after="120"/>
    </w:pPr>
  </w:style>
  <w:style w:type="paragraph" w:styleId="21">
    <w:name w:val="Body Text Indent 2"/>
    <w:basedOn w:val="a"/>
    <w:rsid w:val="00C9755B"/>
    <w:pPr>
      <w:spacing w:after="120" w:line="480" w:lineRule="auto"/>
      <w:ind w:left="283"/>
    </w:pPr>
  </w:style>
  <w:style w:type="paragraph" w:styleId="a5">
    <w:name w:val="header"/>
    <w:basedOn w:val="a"/>
    <w:rsid w:val="00C9755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9755B"/>
  </w:style>
  <w:style w:type="character" w:customStyle="1" w:styleId="a4">
    <w:name w:val="Основной текст Знак"/>
    <w:link w:val="a3"/>
    <w:rsid w:val="00C9755B"/>
    <w:rPr>
      <w:sz w:val="30"/>
      <w:szCs w:val="30"/>
      <w:lang w:val="ru-RU" w:eastAsia="ru-RU" w:bidi="ar-SA"/>
    </w:rPr>
  </w:style>
  <w:style w:type="paragraph" w:styleId="a7">
    <w:name w:val="Plain Text"/>
    <w:basedOn w:val="a"/>
    <w:link w:val="a8"/>
    <w:rsid w:val="00C9755B"/>
    <w:rPr>
      <w:rFonts w:ascii="Courier New" w:hAnsi="Courier New"/>
      <w:sz w:val="20"/>
      <w:szCs w:val="20"/>
    </w:rPr>
  </w:style>
  <w:style w:type="paragraph" w:styleId="3">
    <w:name w:val="Body Text Indent 3"/>
    <w:basedOn w:val="a"/>
    <w:link w:val="30"/>
    <w:rsid w:val="00CC1494"/>
    <w:pPr>
      <w:spacing w:after="120"/>
      <w:ind w:left="283"/>
    </w:pPr>
    <w:rPr>
      <w:sz w:val="16"/>
      <w:szCs w:val="16"/>
    </w:rPr>
  </w:style>
  <w:style w:type="paragraph" w:styleId="a9">
    <w:name w:val="Body Text Indent"/>
    <w:basedOn w:val="a"/>
    <w:link w:val="aa"/>
    <w:rsid w:val="00CC1494"/>
    <w:pPr>
      <w:spacing w:after="120"/>
      <w:ind w:left="283"/>
    </w:pPr>
  </w:style>
  <w:style w:type="character" w:customStyle="1" w:styleId="30">
    <w:name w:val="Основной текст с отступом 3 Знак"/>
    <w:link w:val="3"/>
    <w:locked/>
    <w:rsid w:val="00CC1494"/>
    <w:rPr>
      <w:sz w:val="16"/>
      <w:szCs w:val="16"/>
      <w:lang w:val="ru-RU" w:eastAsia="ru-RU" w:bidi="ar-SA"/>
    </w:rPr>
  </w:style>
  <w:style w:type="character" w:customStyle="1" w:styleId="20">
    <w:name w:val="Заголовок 2 Знак"/>
    <w:link w:val="2"/>
    <w:locked/>
    <w:rsid w:val="00E1121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8">
    <w:name w:val="Текст Знак"/>
    <w:link w:val="a7"/>
    <w:locked/>
    <w:rsid w:val="005C2461"/>
    <w:rPr>
      <w:rFonts w:ascii="Courier New" w:hAnsi="Courier New"/>
      <w:lang w:val="ru-RU" w:eastAsia="ru-RU" w:bidi="ar-SA"/>
    </w:rPr>
  </w:style>
  <w:style w:type="character" w:styleId="ab">
    <w:name w:val="annotation reference"/>
    <w:semiHidden/>
    <w:rsid w:val="005C2461"/>
    <w:rPr>
      <w:sz w:val="16"/>
    </w:rPr>
  </w:style>
  <w:style w:type="paragraph" w:styleId="ac">
    <w:name w:val="annotation text"/>
    <w:basedOn w:val="a"/>
    <w:link w:val="ad"/>
    <w:semiHidden/>
    <w:rsid w:val="005C2461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d">
    <w:name w:val="Текст примечания Знак"/>
    <w:link w:val="ac"/>
    <w:semiHidden/>
    <w:locked/>
    <w:rsid w:val="005C2461"/>
    <w:rPr>
      <w:rFonts w:ascii="Calibri" w:eastAsia="Calibri" w:hAnsi="Calibri"/>
      <w:lang w:val="ru-RU" w:eastAsia="ru-RU" w:bidi="ar-SA"/>
    </w:rPr>
  </w:style>
  <w:style w:type="paragraph" w:styleId="ae">
    <w:name w:val="Balloon Text"/>
    <w:basedOn w:val="a"/>
    <w:semiHidden/>
    <w:rsid w:val="005C2461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9F1A6F"/>
    <w:pPr>
      <w:spacing w:after="120" w:line="480" w:lineRule="auto"/>
    </w:pPr>
  </w:style>
  <w:style w:type="character" w:customStyle="1" w:styleId="23">
    <w:name w:val="Основной текст 2 Знак"/>
    <w:link w:val="22"/>
    <w:rsid w:val="009F1A6F"/>
    <w:rPr>
      <w:sz w:val="30"/>
      <w:szCs w:val="30"/>
      <w:lang w:val="ru-RU" w:eastAsia="ru-RU" w:bidi="ar-SA"/>
    </w:rPr>
  </w:style>
  <w:style w:type="character" w:customStyle="1" w:styleId="1">
    <w:name w:val="Знак Знак1"/>
    <w:rsid w:val="009F1A6F"/>
    <w:rPr>
      <w:sz w:val="16"/>
      <w:szCs w:val="16"/>
    </w:rPr>
  </w:style>
  <w:style w:type="paragraph" w:customStyle="1" w:styleId="ConsPlusNormal">
    <w:name w:val="ConsPlusNormal"/>
    <w:rsid w:val="0085195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a">
    <w:name w:val="Основной текст с отступом Знак"/>
    <w:link w:val="a9"/>
    <w:rsid w:val="00CB78A1"/>
    <w:rPr>
      <w:sz w:val="30"/>
      <w:szCs w:val="30"/>
    </w:rPr>
  </w:style>
  <w:style w:type="paragraph" w:customStyle="1" w:styleId="10">
    <w:name w:val="Основной шрифт абзаца1"/>
    <w:aliases w:val="Знак Знак"/>
    <w:basedOn w:val="a"/>
    <w:autoRedefine/>
    <w:rsid w:val="00D0404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No Spacing"/>
    <w:uiPriority w:val="1"/>
    <w:qFormat/>
    <w:rsid w:val="00EC22B0"/>
    <w:rPr>
      <w:rFonts w:ascii="Calibri" w:eastAsia="Calibri" w:hAnsi="Calibri"/>
      <w:sz w:val="22"/>
      <w:szCs w:val="22"/>
      <w:lang w:eastAsia="en-US"/>
    </w:rPr>
  </w:style>
  <w:style w:type="paragraph" w:customStyle="1" w:styleId="Standard">
    <w:name w:val="Standard"/>
    <w:rsid w:val="003873B8"/>
    <w:pPr>
      <w:suppressAutoHyphens/>
      <w:autoSpaceDN w:val="0"/>
      <w:textAlignment w:val="baseline"/>
    </w:pPr>
    <w:rPr>
      <w:kern w:val="3"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3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AF17B-0C3D-472D-A07A-27051D009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FU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Кошко Дмитрий</dc:creator>
  <cp:lastModifiedBy>Санюк Светлана Александровна</cp:lastModifiedBy>
  <cp:revision>2</cp:revision>
  <cp:lastPrinted>2020-07-20T11:44:00Z</cp:lastPrinted>
  <dcterms:created xsi:type="dcterms:W3CDTF">2020-11-11T10:01:00Z</dcterms:created>
  <dcterms:modified xsi:type="dcterms:W3CDTF">2020-11-11T10:01:00Z</dcterms:modified>
</cp:coreProperties>
</file>