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69" w:rsidRDefault="004C5E69" w:rsidP="004C5E69">
      <w:pPr>
        <w:pStyle w:val="newncpi"/>
        <w:rPr>
          <w:sz w:val="30"/>
          <w:szCs w:val="30"/>
        </w:rPr>
      </w:pPr>
    </w:p>
    <w:p w:rsidR="004C5E69" w:rsidRDefault="004C5E69" w:rsidP="004C5E69">
      <w:pPr>
        <w:pStyle w:val="newncpi"/>
        <w:ind w:firstLine="709"/>
        <w:rPr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В</w:t>
      </w:r>
      <w:r w:rsidRPr="005C2613">
        <w:rPr>
          <w:rFonts w:eastAsia="Calibri"/>
          <w:color w:val="000000"/>
          <w:sz w:val="30"/>
          <w:szCs w:val="30"/>
        </w:rPr>
        <w:t xml:space="preserve"> соответствии с </w:t>
      </w:r>
      <w:r>
        <w:rPr>
          <w:rFonts w:eastAsia="Calibri"/>
          <w:color w:val="000000"/>
          <w:sz w:val="30"/>
          <w:szCs w:val="30"/>
        </w:rPr>
        <w:t>п.</w:t>
      </w:r>
      <w:r w:rsidR="00054411">
        <w:rPr>
          <w:rFonts w:eastAsia="Calibri"/>
          <w:color w:val="000000"/>
          <w:sz w:val="30"/>
          <w:szCs w:val="30"/>
        </w:rPr>
        <w:t xml:space="preserve"> 3.1.</w:t>
      </w:r>
      <w:r>
        <w:rPr>
          <w:rFonts w:eastAsia="Calibri"/>
          <w:color w:val="000000"/>
          <w:sz w:val="30"/>
          <w:szCs w:val="30"/>
        </w:rPr>
        <w:t xml:space="preserve"> </w:t>
      </w:r>
      <w:r w:rsidRPr="005C2613">
        <w:rPr>
          <w:rFonts w:eastAsia="Calibri"/>
          <w:bCs/>
          <w:sz w:val="30"/>
          <w:szCs w:val="30"/>
        </w:rPr>
        <w:t>перечн</w:t>
      </w:r>
      <w:r w:rsidR="00054411">
        <w:rPr>
          <w:rFonts w:eastAsia="Calibri"/>
          <w:bCs/>
          <w:sz w:val="30"/>
          <w:szCs w:val="30"/>
        </w:rPr>
        <w:t>я</w:t>
      </w:r>
      <w:r w:rsidRPr="005C2613">
        <w:rPr>
          <w:rFonts w:eastAsia="Calibri"/>
          <w:bCs/>
          <w:sz w:val="30"/>
          <w:szCs w:val="30"/>
        </w:rPr>
        <w:t xml:space="preserve"> административных процедур, </w:t>
      </w:r>
      <w:r w:rsidRPr="005C2613">
        <w:rPr>
          <w:rFonts w:eastAsia="Calibri"/>
          <w:sz w:val="30"/>
          <w:szCs w:val="30"/>
        </w:rPr>
        <w:t xml:space="preserve">осуществляемых государственными органами и иными организациями в отношении юридических лиц и индивидуальных предпринимателей, утверждённого постановлением Совета Министров Республики Беларусь от </w:t>
      </w:r>
      <w:r w:rsidR="00054411">
        <w:rPr>
          <w:rFonts w:eastAsia="Calibri"/>
          <w:sz w:val="30"/>
          <w:szCs w:val="30"/>
        </w:rPr>
        <w:t xml:space="preserve">      </w:t>
      </w:r>
      <w:r w:rsidRPr="005C2613">
        <w:rPr>
          <w:rFonts w:eastAsia="Calibri"/>
          <w:sz w:val="30"/>
          <w:szCs w:val="30"/>
        </w:rPr>
        <w:t>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предпринимателей»</w:t>
      </w:r>
      <w:r w:rsidR="00054411">
        <w:rPr>
          <w:rFonts w:eastAsia="Calibri"/>
          <w:sz w:val="30"/>
          <w:szCs w:val="30"/>
        </w:rPr>
        <w:t>:</w:t>
      </w:r>
    </w:p>
    <w:p w:rsidR="004C5E69" w:rsidRDefault="004C5E69">
      <w:pPr>
        <w:pStyle w:val="newncpi0"/>
        <w:jc w:val="center"/>
        <w:rPr>
          <w:rStyle w:val="nam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281"/>
        <w:gridCol w:w="1718"/>
        <w:gridCol w:w="1308"/>
        <w:gridCol w:w="1552"/>
        <w:gridCol w:w="1428"/>
      </w:tblGrid>
      <w:tr w:rsidR="004C5E69" w:rsidTr="004C5E69">
        <w:trPr>
          <w:trHeight w:val="240"/>
        </w:trPr>
        <w:tc>
          <w:tcPr>
            <w:tcW w:w="10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E69" w:rsidRDefault="004C5E69" w:rsidP="004C5E69">
            <w:pPr>
              <w:pStyle w:val="table10"/>
              <w:spacing w:before="120"/>
            </w:pPr>
            <w:r>
              <w:t xml:space="preserve">3.1. Выдача разрешительной документации на проектирование, возведение, реконструкцию, реставрацию, благоустройство объекта, снос, выдача решения о внесении изменений в разрешительную документацию </w:t>
            </w:r>
          </w:p>
        </w:tc>
        <w:tc>
          <w:tcPr>
            <w:tcW w:w="10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E69" w:rsidRDefault="004C5E69" w:rsidP="004C5E69">
            <w:pPr>
              <w:pStyle w:val="table10"/>
              <w:spacing w:before="120"/>
            </w:pPr>
            <w:r>
              <w:t>Минский горисполком, городской (районный) исполком, администрация района в г. Минске</w:t>
            </w:r>
          </w:p>
        </w:tc>
        <w:tc>
          <w:tcPr>
            <w:tcW w:w="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E69" w:rsidRDefault="004C5E69" w:rsidP="004C5E69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государственную регистрацию юридического лица или индивидуального предпринимателя</w:t>
            </w:r>
            <w:r>
              <w:br/>
            </w:r>
            <w:r>
              <w:br/>
              <w:t>декларация о намерениях</w:t>
            </w:r>
          </w:p>
        </w:tc>
        <w:tc>
          <w:tcPr>
            <w:tcW w:w="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E69" w:rsidRDefault="004C5E69" w:rsidP="004C5E69">
            <w:pPr>
              <w:pStyle w:val="table10"/>
              <w:spacing w:before="120"/>
            </w:pPr>
            <w:r>
              <w:t>1 месяц со дня оплаты работ по договору подряда</w:t>
            </w:r>
          </w:p>
        </w:tc>
        <w:tc>
          <w:tcPr>
            <w:tcW w:w="7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E69" w:rsidRDefault="004C5E69" w:rsidP="004C5E69">
            <w:pPr>
              <w:pStyle w:val="table10"/>
              <w:spacing w:before="120"/>
            </w:pPr>
            <w:r>
              <w:t>до приемки объекта в эксплуатацию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C5E69" w:rsidRDefault="004C5E69" w:rsidP="004C5E69">
            <w:pPr>
              <w:pStyle w:val="table10"/>
              <w:spacing w:before="120"/>
            </w:pPr>
            <w:r>
              <w:t>плата за услуги</w:t>
            </w:r>
          </w:p>
        </w:tc>
      </w:tr>
    </w:tbl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 w:rsidP="004C5E69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Согласно П</w:t>
      </w:r>
      <w:r w:rsidRPr="00DE4265">
        <w:rPr>
          <w:sz w:val="30"/>
          <w:szCs w:val="30"/>
        </w:rPr>
        <w:t>оложени</w:t>
      </w:r>
      <w:r>
        <w:rPr>
          <w:sz w:val="30"/>
          <w:szCs w:val="30"/>
        </w:rPr>
        <w:t>ю</w:t>
      </w:r>
      <w:r w:rsidRPr="00DE4265">
        <w:rPr>
          <w:sz w:val="30"/>
          <w:szCs w:val="30"/>
        </w:rPr>
        <w:t xml:space="preserve"> о порядке подготовки и выдачи разрешительной документации на строительство объектов, утвержденного постановлением Совета Министров Республики Белар</w:t>
      </w:r>
      <w:r>
        <w:rPr>
          <w:sz w:val="30"/>
          <w:szCs w:val="30"/>
        </w:rPr>
        <w:t>усь от 20 февраля 2007 г. № 223:</w:t>
      </w:r>
    </w:p>
    <w:p w:rsidR="004C5E69" w:rsidRPr="004C5E69" w:rsidRDefault="004C5E69" w:rsidP="004C5E69">
      <w:pPr>
        <w:pStyle w:val="newncpi"/>
        <w:ind w:firstLine="709"/>
        <w:rPr>
          <w:sz w:val="30"/>
          <w:szCs w:val="30"/>
        </w:rPr>
      </w:pPr>
      <w:r w:rsidRPr="004C5E69">
        <w:rPr>
          <w:b/>
          <w:sz w:val="30"/>
          <w:szCs w:val="30"/>
        </w:rPr>
        <w:t>декларация о намерениях</w:t>
      </w:r>
      <w:r>
        <w:rPr>
          <w:sz w:val="30"/>
          <w:szCs w:val="30"/>
        </w:rPr>
        <w:t xml:space="preserve"> – </w:t>
      </w:r>
      <w:r w:rsidRPr="004C5E69">
        <w:rPr>
          <w:sz w:val="30"/>
          <w:szCs w:val="30"/>
        </w:rPr>
        <w:t>документ, содержащий предварительные сведения о технических, эксплуатационных, планировочных и иных параметрах объекта строительства</w:t>
      </w:r>
      <w:r>
        <w:rPr>
          <w:sz w:val="30"/>
          <w:szCs w:val="30"/>
        </w:rPr>
        <w:t>.</w:t>
      </w:r>
    </w:p>
    <w:p w:rsidR="004C5E69" w:rsidRDefault="004C5E69">
      <w:pPr>
        <w:pStyle w:val="newncpi0"/>
        <w:jc w:val="center"/>
        <w:rPr>
          <w:rStyle w:val="name"/>
        </w:rPr>
      </w:pPr>
    </w:p>
    <w:p w:rsidR="00B644D0" w:rsidRPr="00B644D0" w:rsidRDefault="00B644D0" w:rsidP="00B644D0">
      <w:pPr>
        <w:pStyle w:val="newncpi"/>
        <w:ind w:firstLine="709"/>
        <w:rPr>
          <w:sz w:val="30"/>
          <w:szCs w:val="30"/>
        </w:rPr>
      </w:pPr>
      <w:r w:rsidRPr="00B644D0">
        <w:rPr>
          <w:sz w:val="30"/>
          <w:szCs w:val="30"/>
        </w:rPr>
        <w:t xml:space="preserve">Подготовка архитектурно-планировочного задания, получение технических условий и технических требований </w:t>
      </w:r>
      <w:r>
        <w:rPr>
          <w:sz w:val="30"/>
          <w:szCs w:val="30"/>
        </w:rPr>
        <w:t xml:space="preserve">в Мостовском районном исполнительном комитете </w:t>
      </w:r>
      <w:r w:rsidRPr="00B644D0">
        <w:rPr>
          <w:sz w:val="30"/>
          <w:szCs w:val="30"/>
        </w:rPr>
        <w:t>осуществля</w:t>
      </w:r>
      <w:r w:rsidR="006D0CA7">
        <w:rPr>
          <w:sz w:val="30"/>
          <w:szCs w:val="30"/>
        </w:rPr>
        <w:t>е</w:t>
      </w:r>
      <w:bookmarkStart w:id="0" w:name="_GoBack"/>
      <w:bookmarkEnd w:id="0"/>
      <w:r w:rsidRPr="00B644D0">
        <w:rPr>
          <w:sz w:val="30"/>
          <w:szCs w:val="30"/>
        </w:rPr>
        <w:t>тся КУП</w:t>
      </w:r>
      <w:r>
        <w:rPr>
          <w:sz w:val="30"/>
          <w:szCs w:val="30"/>
        </w:rPr>
        <w:t xml:space="preserve"> </w:t>
      </w:r>
      <w:r w:rsidRPr="00B644D0">
        <w:rPr>
          <w:sz w:val="30"/>
          <w:szCs w:val="30"/>
        </w:rPr>
        <w:t xml:space="preserve">«Мостовское </w:t>
      </w:r>
      <w:r>
        <w:rPr>
          <w:sz w:val="30"/>
          <w:szCs w:val="30"/>
        </w:rPr>
        <w:t>районное проектное архитектурно- планировочное бюро</w:t>
      </w:r>
      <w:r w:rsidRPr="00B644D0">
        <w:rPr>
          <w:sz w:val="30"/>
          <w:szCs w:val="30"/>
        </w:rPr>
        <w:t>» на основании договора подряда, заключаемого с заявителем.</w:t>
      </w:r>
      <w:r w:rsidR="006D0CA7">
        <w:rPr>
          <w:sz w:val="30"/>
          <w:szCs w:val="30"/>
        </w:rPr>
        <w:t xml:space="preserve"> </w:t>
      </w:r>
      <w:r w:rsidR="006D0CA7" w:rsidRPr="006D0CA7">
        <w:rPr>
          <w:i/>
          <w:sz w:val="30"/>
          <w:szCs w:val="30"/>
          <w:u w:val="single"/>
        </w:rPr>
        <w:t>(Начальник бюро Зуева Ольга Васильевна, 231600, Гродненская обл., Мостовский р-н, г. Мосты, пл. Ленина, 3, каб. 101, тел. (01515) 6 44 88)</w:t>
      </w:r>
      <w:r w:rsidR="006D0CA7">
        <w:rPr>
          <w:sz w:val="30"/>
          <w:szCs w:val="30"/>
        </w:rPr>
        <w:t>.</w:t>
      </w:r>
    </w:p>
    <w:p w:rsidR="004C5E69" w:rsidRDefault="004C5E69" w:rsidP="00B644D0">
      <w:pPr>
        <w:pStyle w:val="newncpi0"/>
        <w:ind w:firstLine="709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4C5E69" w:rsidRDefault="004C5E69">
      <w:pPr>
        <w:pStyle w:val="newncpi0"/>
        <w:jc w:val="center"/>
        <w:rPr>
          <w:rStyle w:val="name"/>
        </w:rPr>
      </w:pPr>
    </w:p>
    <w:p w:rsidR="00B81265" w:rsidRDefault="00B81265">
      <w:pPr>
        <w:pStyle w:val="newncpi0"/>
        <w:jc w:val="center"/>
      </w:pPr>
      <w:r>
        <w:rPr>
          <w:rStyle w:val="name"/>
        </w:rPr>
        <w:lastRenderedPageBreak/>
        <w:t>ПРИКАЗ </w:t>
      </w:r>
      <w:r>
        <w:rPr>
          <w:rStyle w:val="promulgator"/>
        </w:rPr>
        <w:t>МИНИСТЕРСТВА АРХИТЕКТУРЫ И СТРОИТЕЛЬСТВА РЕСПУБЛИКИ БЕЛАРУСЬ</w:t>
      </w:r>
    </w:p>
    <w:p w:rsidR="00B81265" w:rsidRDefault="00B81265">
      <w:pPr>
        <w:pStyle w:val="newncpi"/>
        <w:ind w:firstLine="0"/>
        <w:jc w:val="center"/>
      </w:pPr>
      <w:r>
        <w:rPr>
          <w:rStyle w:val="datepr"/>
        </w:rPr>
        <w:t>7 октября 2015 г.</w:t>
      </w:r>
      <w:r>
        <w:rPr>
          <w:rStyle w:val="number"/>
        </w:rPr>
        <w:t xml:space="preserve"> № 252</w:t>
      </w:r>
    </w:p>
    <w:p w:rsidR="00B81265" w:rsidRDefault="00B81265">
      <w:pPr>
        <w:pStyle w:val="titlencpi"/>
      </w:pPr>
      <w:r>
        <w:t>Об утверждении и введении в действие технических нормативных правовых актов в строительстве</w:t>
      </w:r>
    </w:p>
    <w:p w:rsidR="00B81265" w:rsidRDefault="00B81265">
      <w:pPr>
        <w:pStyle w:val="preamble"/>
      </w:pPr>
      <w:r>
        <w:t>На основании подпункта 5.6 пункта 5 Положения о Министерстве архитектуры и строительства Республики Беларусь, утвержденного постановлением Совета Министров Республики Беларусь от 31 июля 2006 г. № 973 «Вопросы Министерства архитектуры и строительства Республики Беларусь», ПРИКАЗЫВАЮ:</w:t>
      </w:r>
    </w:p>
    <w:p w:rsidR="00B81265" w:rsidRDefault="00B81265">
      <w:pPr>
        <w:pStyle w:val="newncpi"/>
      </w:pPr>
      <w:r>
        <w:t>Утвердить и ввести в действие с 1 декабря 2015 г. внесенные главным управлением градостроительства, проектной, научно-технической и инновационной политики Министерства архитектуры и строительства Республики Беларусь:</w:t>
      </w:r>
    </w:p>
    <w:p w:rsidR="00B81265" w:rsidRDefault="00B81265">
      <w:pPr>
        <w:pStyle w:val="newncpi"/>
      </w:pPr>
      <w:r>
        <w:t>Изменение № 1 к ТКП 45-1.02-298-2014 (02250) «Строительство. Предпроектная (предынвестиционная) документация. Состав, порядок разработки и утверждения», разработанное инженерным республиканским унитарным предприятием «Белстройцентр» (РУП «Белстройцентр»);</w:t>
      </w:r>
    </w:p>
    <w:p w:rsidR="00B81265" w:rsidRDefault="00B81265">
      <w:pPr>
        <w:pStyle w:val="newncpi"/>
      </w:pPr>
      <w:r>
        <w:t>Изменение № 1 к ТКП 45-1.02-104-2008 «Проектная документация на ремонт, модернизацию и реконструкцию жилых и общественных зданий и сооружений. Порядок разработки и согласования» Приложение А (обязательное) «Форма задания на проектирование капитального ремонта и модернизации здания (элементов здания)», разработанное республиканским унитарным предприятием «Стройтехнорм» (РУП «Стройтехнорм»).</w:t>
      </w:r>
    </w:p>
    <w:p w:rsidR="00B81265" w:rsidRDefault="00B812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1"/>
      </w:tblGrid>
      <w:tr w:rsidR="00B8126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1265" w:rsidRDefault="00B8126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81265" w:rsidRDefault="00B81265">
            <w:pPr>
              <w:pStyle w:val="newncpi0"/>
              <w:jc w:val="right"/>
            </w:pPr>
            <w:r>
              <w:rPr>
                <w:rStyle w:val="pers"/>
              </w:rPr>
              <w:t>А.Б.Черный</w:t>
            </w:r>
          </w:p>
        </w:tc>
      </w:tr>
    </w:tbl>
    <w:p w:rsidR="00B81265" w:rsidRDefault="00B81265">
      <w:pPr>
        <w:pStyle w:val="newncpi"/>
      </w:pPr>
      <w:r>
        <w:t> </w:t>
      </w:r>
    </w:p>
    <w:p w:rsidR="00B81265" w:rsidRDefault="00B81265">
      <w:pPr>
        <w:pStyle w:val="onestring"/>
      </w:pPr>
      <w:r>
        <w:t>МКС 91.10.10</w:t>
      </w:r>
    </w:p>
    <w:p w:rsidR="00B81265" w:rsidRDefault="00B81265">
      <w:pPr>
        <w:pStyle w:val="nonumheader"/>
        <w:jc w:val="left"/>
      </w:pPr>
      <w:r>
        <w:t>Изменение № 1 ТКП 45-1.02-298-2014 (02250)</w:t>
      </w:r>
    </w:p>
    <w:p w:rsidR="00B81265" w:rsidRDefault="00B81265">
      <w:pPr>
        <w:pStyle w:val="nonumheader"/>
      </w:pPr>
      <w:r>
        <w:t>Строительство</w:t>
      </w:r>
      <w:r>
        <w:br/>
        <w:t>ПРЕДПРОЕКТНАЯ (ПРЕДЫНВЕСТИЦИОННАЯ) ДОКУМЕНТАЦИЯ</w:t>
      </w:r>
      <w:r>
        <w:br/>
        <w:t>Состав, порядок разработки и утверждения</w:t>
      </w:r>
    </w:p>
    <w:p w:rsidR="00B81265" w:rsidRDefault="00B81265">
      <w:pPr>
        <w:pStyle w:val="nonumheader"/>
        <w:spacing w:after="0"/>
      </w:pPr>
      <w:r>
        <w:t>Будаўніцтва</w:t>
      </w:r>
      <w:r>
        <w:br/>
        <w:t>ПЕРАДПРАЕКТНАЯ (ПЕРАДЫНВЕСТЫЦЫЙНАЯ) ДАКУМЕНТАЦЫЯ</w:t>
      </w:r>
      <w:r>
        <w:br/>
        <w:t>Склад, парадак распрацоўкі і зацвярджэння</w:t>
      </w:r>
    </w:p>
    <w:p w:rsidR="00B81265" w:rsidRDefault="00B81265">
      <w:pPr>
        <w:pStyle w:val="newncpi0"/>
      </w:pPr>
      <w:r>
        <w:t>_____________________________________________________________________________</w:t>
      </w:r>
    </w:p>
    <w:p w:rsidR="00B81265" w:rsidRDefault="00B81265">
      <w:pPr>
        <w:pStyle w:val="newncpi0"/>
      </w:pPr>
      <w:r>
        <w:t>ВВЕДЕНО В ДЕЙСТВИЕ приказом Министерства архитектуры и строительства Республики Беларусь от 7 октября 2015 г. № 252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onestring"/>
      </w:pPr>
      <w:r>
        <w:t>Дата введения 2015-12-01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Содержание. Исключить строку: «Приложение В»;</w:t>
      </w:r>
    </w:p>
    <w:p w:rsidR="00B81265" w:rsidRDefault="00B81265">
      <w:pPr>
        <w:pStyle w:val="newncpi"/>
      </w:pPr>
      <w:r>
        <w:t>строку «Приложение Е» изложить в новой редакции:</w:t>
      </w:r>
    </w:p>
    <w:p w:rsidR="00B81265" w:rsidRDefault="00B81265">
      <w:pPr>
        <w:pStyle w:val="newncpi"/>
      </w:pPr>
      <w:r>
        <w:t>«Приложение Е (обязательное) Состав и содержание задания на проектирование для объектов производственного назначения, инженерной и транспортной инфраструктуры»;</w:t>
      </w:r>
    </w:p>
    <w:p w:rsidR="00B81265" w:rsidRDefault="00B81265">
      <w:pPr>
        <w:pStyle w:val="newncpi"/>
      </w:pPr>
      <w:r>
        <w:t>после строки «Приложение Ж» дополнить строкой:</w:t>
      </w:r>
    </w:p>
    <w:p w:rsidR="00B81265" w:rsidRDefault="00B81265">
      <w:pPr>
        <w:pStyle w:val="newncpi"/>
      </w:pPr>
      <w:r>
        <w:t>«Приложение К (обязательное) Состав и содержание задания на проектирование для объектов капитального ремонта и модернизации)».</w:t>
      </w:r>
    </w:p>
    <w:p w:rsidR="00B81265" w:rsidRDefault="00B81265">
      <w:pPr>
        <w:pStyle w:val="newncpi"/>
      </w:pPr>
      <w:r>
        <w:t>Введение. Второй–пятый абзацы заменить текстом:</w:t>
      </w:r>
    </w:p>
    <w:p w:rsidR="00B81265" w:rsidRDefault="00B81265">
      <w:pPr>
        <w:pStyle w:val="newncpi"/>
      </w:pPr>
      <w:r>
        <w:t>«Предынвестиционная стадия, как правило, состоит из четырех этапов:</w:t>
      </w:r>
    </w:p>
    <w:p w:rsidR="00B81265" w:rsidRDefault="00B81265">
      <w:pPr>
        <w:pStyle w:val="newncpi"/>
      </w:pPr>
      <w:r>
        <w:t xml:space="preserve">1 этап – поиск бизнес-идеи, оценка необходимости и технической возможности ее реализации, формирование инвестиционного замысла проекта в форме декларации о намерениях, в которой определены цели инвестирования, назначение, мощность, место размещения объекта строительства, </w:t>
      </w:r>
      <w:r>
        <w:lastRenderedPageBreak/>
        <w:t>возможное влияние намечаемой деятельности на окружающую природную среду, дана оценка возможностей инвестирования и достижения намеченных технико-экономических показателей;</w:t>
      </w:r>
    </w:p>
    <w:p w:rsidR="00B81265" w:rsidRDefault="00B81265">
      <w:pPr>
        <w:pStyle w:val="newncpi"/>
      </w:pPr>
      <w:r>
        <w:t>2 этап – оформление заказчиком (инвестором) декларации о намерениях для:</w:t>
      </w:r>
    </w:p>
    <w:p w:rsidR="00B81265" w:rsidRDefault="00B81265">
      <w:pPr>
        <w:pStyle w:val="newncpi"/>
      </w:pPr>
      <w:r>
        <w:t>– подачи в местный исполнительный комитет совместно с заявлением о предоставлении земельного участка для строительства или выдаче разрешения на проведение проектно-изыскательских работ и строительство объекта на ранее предоставленном земельном участке;</w:t>
      </w:r>
    </w:p>
    <w:p w:rsidR="00B81265" w:rsidRDefault="00B81265">
      <w:pPr>
        <w:pStyle w:val="newncpi"/>
      </w:pPr>
      <w:r>
        <w:t>– заключения инвестиционного договора с Республикой Беларусь на реализацию инвестиционного проекта;</w:t>
      </w:r>
    </w:p>
    <w:p w:rsidR="00B81265" w:rsidRDefault="00B81265">
      <w:pPr>
        <w:pStyle w:val="newncpi"/>
      </w:pPr>
      <w:r>
        <w:t>– регистрации в качестве участника аукциона на право приобретения или получения земельного участка в аренду для строительства;</w:t>
      </w:r>
    </w:p>
    <w:p w:rsidR="00B81265" w:rsidRDefault="00B81265">
      <w:pPr>
        <w:pStyle w:val="newncpi"/>
      </w:pPr>
      <w:r>
        <w:t>3 этап – подготовка и выдача комплекта разрешительной документации на проектирование, возведение, реконструкцию и (или) реставрацию объектов строительства (далее – разрешительная документация на строительство) и принятие решения о разработке предпроектной документации;</w:t>
      </w:r>
    </w:p>
    <w:p w:rsidR="00B81265" w:rsidRDefault="00B81265">
      <w:pPr>
        <w:pStyle w:val="newncpi"/>
      </w:pPr>
      <w:r>
        <w:t>4 этап – разработка и утверждение предпроектной документации с учетом обязательных требований государственных органов и заинтересованных организаций в объеме, достаточном для принятия заказчиком (инвестором) решения о целесообразности дальнейшего инвестирования и разработки проектной документации».</w:t>
      </w:r>
    </w:p>
    <w:p w:rsidR="00B81265" w:rsidRDefault="00B81265">
      <w:pPr>
        <w:pStyle w:val="newncpi"/>
      </w:pPr>
      <w:r>
        <w:t>Раздел 2 дополнить ссылками:</w:t>
      </w:r>
    </w:p>
    <w:p w:rsidR="00B81265" w:rsidRDefault="00B81265">
      <w:pPr>
        <w:pStyle w:val="newncpi"/>
      </w:pPr>
      <w:r>
        <w:t>«ТКП 112-2011 (02300) Инженерно-технические мероприятия гражданской обороны</w:t>
      </w:r>
    </w:p>
    <w:p w:rsidR="00B81265" w:rsidRDefault="00B81265">
      <w:pPr>
        <w:pStyle w:val="newncpi"/>
      </w:pPr>
      <w:r>
        <w:t>ТКП 369-2012 (02300) Порядок разработки и состав раздела «Инженерно-технические мероприятия гражданской обороны. Мероприятия по предупреждению чрезвычайных ситуаций» в градостроительных проектах и проектной документации на строительство</w:t>
      </w:r>
    </w:p>
    <w:p w:rsidR="00B81265" w:rsidRDefault="00B81265">
      <w:pPr>
        <w:pStyle w:val="newncpi"/>
      </w:pPr>
      <w:r>
        <w:t>ТКП 45-1.02-104-2008 (02250) Проектная документация на ремонт, модернизацию и реконструкцию жилых и общественных зданий и сооружений. Порядок разработки и согласования».</w:t>
      </w:r>
    </w:p>
    <w:p w:rsidR="00B81265" w:rsidRDefault="00B81265">
      <w:pPr>
        <w:pStyle w:val="newncpi"/>
      </w:pPr>
      <w:r>
        <w:t>Раздел 3 дополнить пунктами – 3.21а, 3.22а: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3.21а содержание проекта: Описание результатов, которые должны быть получены, и работ, которые должны быть выполнены для достижения запланированных целей и результатов проекта.</w:t>
      </w:r>
    </w:p>
    <w:p w:rsidR="00B81265" w:rsidRDefault="00B81265">
      <w:pPr>
        <w:pStyle w:val="underpoint"/>
      </w:pPr>
      <w:r>
        <w:t>3.22а схема управления проектом инвестором: Осуществление строительной деятельности инвестором по созданию объекта недвижимости для собственных нужд с выполнением функций заказчика, генерального проектировщика и генерального подрядчика (при необходимости)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3.22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3.22 схема строительства «под ключ» (долевое строительство): Осуществление строительной деятельности управляющей организацией (проектно-строительным предприятием) по созданию объекта недвижимости на продажу с выполнением функций инвестора, заказчика, генерального проектировщика и генерального подрядчика с передачей готового к эксплуатации объекта собственникам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3.24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3.24 технико-экономическое обоснование: Оценка технической возможности и экономической целесообразности реализации проектов производственного и иного назначения с выбором (разработкой) эффективных технологических решений и оборудования с позиции наибольшей чистой приведенной стоимости или наименьшей суммы дисконтированных капитальных затрат в строительство и текущих затрат на эксплуатационной стадии проекта, разрабатываемая в составе обоснования инвестиций.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comment"/>
      </w:pPr>
      <w:r>
        <w:t>Примечание – Чистая приведенная стоимость (от англ. Net Present Value (NPV) или чистый дисконтированный доход (ЧДД)) – показатель, используемый для оценки инвестиционной привлекательности инвестиционного проекта, характеризующий сумму планируемого потока платежей, приведенную к стоимости в текущий период времени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Пункт 4.1 дополнить текстом:</w:t>
      </w:r>
    </w:p>
    <w:p w:rsidR="00B81265" w:rsidRDefault="00B81265">
      <w:pPr>
        <w:pStyle w:val="newncpi"/>
      </w:pPr>
      <w:r>
        <w:t>«Предпроектная документация разрабатывается на основании предварительных исследований по формированию инвестиционного замысла проекта, результатом которых является декларация о намерениях (приложение А).</w:t>
      </w:r>
    </w:p>
    <w:p w:rsidR="00B81265" w:rsidRDefault="00B81265">
      <w:pPr>
        <w:pStyle w:val="newncpi"/>
      </w:pPr>
      <w:r w:rsidRPr="00054411">
        <w:rPr>
          <w:highlight w:val="yellow"/>
        </w:rPr>
        <w:t>Декларация о намерениях используется:</w:t>
      </w:r>
    </w:p>
    <w:p w:rsidR="00B81265" w:rsidRDefault="00B81265">
      <w:pPr>
        <w:pStyle w:val="newncpi"/>
      </w:pPr>
      <w:r>
        <w:t>а) заказчиком (инвестором) для:</w:t>
      </w:r>
    </w:p>
    <w:p w:rsidR="00B81265" w:rsidRDefault="00B81265">
      <w:pPr>
        <w:pStyle w:val="newncpi"/>
      </w:pPr>
      <w:r>
        <w:lastRenderedPageBreak/>
        <w:t>– оценки необходимости, технических и инвестиционных возможностей реализации инвестиционного замысла;</w:t>
      </w:r>
    </w:p>
    <w:p w:rsidR="00B81265" w:rsidRDefault="00B81265">
      <w:pPr>
        <w:pStyle w:val="newncpi"/>
      </w:pPr>
      <w:r>
        <w:t>– принятия решения об участии в аукционах на право приобретения или получения земельного участка в аренду для строительства;</w:t>
      </w:r>
    </w:p>
    <w:p w:rsidR="00B81265" w:rsidRDefault="00B81265">
      <w:pPr>
        <w:pStyle w:val="newncpi"/>
      </w:pPr>
      <w:r>
        <w:t>– заключения инвестиционного договора с Республикой Беларусь;</w:t>
      </w:r>
    </w:p>
    <w:p w:rsidR="00B81265" w:rsidRDefault="00B81265">
      <w:pPr>
        <w:pStyle w:val="newncpi"/>
      </w:pPr>
      <w:r w:rsidRPr="00054411">
        <w:rPr>
          <w:highlight w:val="yellow"/>
        </w:rPr>
        <w:t>б) местным исполнительным комитетом при:</w:t>
      </w:r>
    </w:p>
    <w:p w:rsidR="00B81265" w:rsidRDefault="00B81265">
      <w:pPr>
        <w:pStyle w:val="newncpi"/>
      </w:pPr>
      <w:r>
        <w:t>– принятии решения о предоставлении земельного участка и подготовке и выдаче разрешительной документации на строительство;</w:t>
      </w:r>
    </w:p>
    <w:p w:rsidR="00B81265" w:rsidRDefault="00B81265">
      <w:pPr>
        <w:pStyle w:val="newncpi"/>
      </w:pPr>
      <w:r>
        <w:t>– выдаче разрешения на выполнение проектно-изыскательских работ на ранее предоставленном земельном участке».</w:t>
      </w:r>
    </w:p>
    <w:p w:rsidR="00B81265" w:rsidRDefault="00B81265">
      <w:pPr>
        <w:pStyle w:val="newncpi"/>
      </w:pPr>
      <w:r>
        <w:t>Пункт 4.3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4.3 Результаты предпроектной деятельности являются основанием для принятия решения о реализации инвестиционного проекта, корректировки инвестиционного замысла или отказа от реализации проекта.</w:t>
      </w:r>
    </w:p>
    <w:p w:rsidR="00B81265" w:rsidRDefault="00B81265">
      <w:pPr>
        <w:pStyle w:val="newncpi"/>
      </w:pPr>
      <w:r>
        <w:t>В случае принятия заказчиком, застройщиком по результатам разработки предпроектной документации решения о целесообразности и (или) обоснованности осуществления инвестиций в возведение, реконструкцию и реставрацию объектов строительства предпроектная документация может являться основанием для проведения заказчиком, застройщиком в установленном порядке закупки технологического оборудования для объекта строительства, необходимого для учета при разработке проектной документации на такой объект (в том числе с фактической поставкой такого оборудования на объект строительства в соответствии с заключенным договором и графиком поставки)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4.4 дополнить абзацем:</w:t>
      </w:r>
    </w:p>
    <w:p w:rsidR="00B81265" w:rsidRDefault="00B81265">
      <w:pPr>
        <w:pStyle w:val="newncpi"/>
      </w:pPr>
      <w:r>
        <w:t>«Формирование инвестиционного замысла проекта осуществляется инвестором, заказчиком, застройщиком или иной организацией (индивидуальным предпринимателем) в соответствии с заданием, прилагаемым к договору возмездного оказания услуг».</w:t>
      </w:r>
    </w:p>
    <w:p w:rsidR="00B81265" w:rsidRDefault="00B81265">
      <w:pPr>
        <w:pStyle w:val="newncpi"/>
      </w:pPr>
      <w:r>
        <w:t>Пункт 4.6. Второй абзац исключить;</w:t>
      </w:r>
    </w:p>
    <w:p w:rsidR="00B81265" w:rsidRDefault="00B81265">
      <w:pPr>
        <w:pStyle w:val="newncpi"/>
      </w:pPr>
      <w:r>
        <w:t>третий абзац изложить в новой редакции:</w:t>
      </w:r>
    </w:p>
    <w:p w:rsidR="00B81265" w:rsidRDefault="00B81265">
      <w:pPr>
        <w:pStyle w:val="newncpi"/>
      </w:pPr>
      <w:r>
        <w:t>«– обоснование инвестиций и план управления проектом (за исключением случаев, приведенных в 4.7)»;</w:t>
      </w:r>
    </w:p>
    <w:p w:rsidR="00B81265" w:rsidRDefault="00B81265">
      <w:pPr>
        <w:pStyle w:val="newncpi"/>
      </w:pPr>
      <w:r>
        <w:t>последний абзац. Заменить слова: «промышленного, агропромышленного» на «производственного».</w:t>
      </w:r>
    </w:p>
    <w:p w:rsidR="00B81265" w:rsidRDefault="00B81265">
      <w:pPr>
        <w:pStyle w:val="newncpi"/>
      </w:pPr>
      <w:r>
        <w:t>Пункт 4.7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4.7 В сокращенном объеме (в форме задания на проектирование) предпроектная документация разрабатывается на:</w:t>
      </w:r>
    </w:p>
    <w:p w:rsidR="00B81265" w:rsidRDefault="00B81265">
      <w:pPr>
        <w:pStyle w:val="newncpi"/>
      </w:pPr>
      <w:r>
        <w:t>– возведение объектов строительства по типовым или повторно применяемым проектам согласно приложениям Е и Ж;</w:t>
      </w:r>
    </w:p>
    <w:p w:rsidR="00B81265" w:rsidRDefault="00B81265">
      <w:pPr>
        <w:pStyle w:val="newncpi"/>
      </w:pPr>
      <w:r>
        <w:t>– возведение, реконструкцию и реставрацию зданий и сооружений четвертого и пятого классов сложности согласно приложениям Е, Ж и К;</w:t>
      </w:r>
    </w:p>
    <w:p w:rsidR="00B81265" w:rsidRDefault="00B81265">
      <w:pPr>
        <w:pStyle w:val="newncpi"/>
      </w:pPr>
      <w:r>
        <w:t>– возведение и реконструкцию объектов обустройства нефтяных месторождений в части технологического комплекса сбора и транспорта нефти, газа и воды, располагаемого на территории месторождения согласно приложениям Е, Ж и К;</w:t>
      </w:r>
    </w:p>
    <w:p w:rsidR="00B81265" w:rsidRDefault="00B81265">
      <w:pPr>
        <w:pStyle w:val="newncpi"/>
      </w:pPr>
      <w:r>
        <w:t>– возведение, реконструкцию распределительной инженерной и транспортной инфраструктуры первого–четвертого классов сложности согласно приложениям Ж и К;</w:t>
      </w:r>
    </w:p>
    <w:p w:rsidR="00B81265" w:rsidRDefault="00B81265">
      <w:pPr>
        <w:pStyle w:val="newncpi"/>
      </w:pPr>
      <w:r>
        <w:t>– модернизацию технологических объектов промышленности первого–четвертого классов сложности, направленную на повышение уровня промышленной безопасности объекта и не влекущую изменения основных технико-экономических показателей, согласно приложению К;</w:t>
      </w:r>
    </w:p>
    <w:p w:rsidR="00B81265" w:rsidRDefault="00B81265">
      <w:pPr>
        <w:pStyle w:val="newncpi"/>
      </w:pPr>
      <w:r>
        <w:t>– реконструкцию (модернизацию) помещений зданий и сооружений первого–четвертого классов сложности, направленную на повышение потребительских качеств и безопасности объекта, не влекущую изменения основных технико-экономических показателей и не затрагивающую несущей способности здания (сооружения), согласно приложению К;</w:t>
      </w:r>
    </w:p>
    <w:p w:rsidR="00B81265" w:rsidRDefault="00B81265">
      <w:pPr>
        <w:pStyle w:val="newncpi"/>
      </w:pPr>
      <w:r>
        <w:t>– капитальный ремонт и благоустройство объектов строительства первого–пятого классов сложности согласно приложению К.</w:t>
      </w:r>
    </w:p>
    <w:p w:rsidR="00B81265" w:rsidRDefault="00B81265">
      <w:pPr>
        <w:pStyle w:val="newncpi"/>
      </w:pPr>
      <w:r>
        <w:lastRenderedPageBreak/>
        <w:t>Предпроектная документация на монтаж, реконструкцию и модернизацию систем инженерного оборудования в зданиях первого–третьего классов сложности может разрабатываться в следующем составе:</w:t>
      </w:r>
    </w:p>
    <w:p w:rsidR="00B81265" w:rsidRDefault="00B81265">
      <w:pPr>
        <w:pStyle w:val="newncpi"/>
      </w:pPr>
      <w:r>
        <w:t>– планируемые сроки реализации проекта (начало, окончание);</w:t>
      </w:r>
    </w:p>
    <w:p w:rsidR="00B81265" w:rsidRDefault="00B81265">
      <w:pPr>
        <w:pStyle w:val="newncpi"/>
      </w:pPr>
      <w:r>
        <w:t>– содержание проекта в соответствии с 3.21а;</w:t>
      </w:r>
    </w:p>
    <w:p w:rsidR="00B81265" w:rsidRDefault="00B81265">
      <w:pPr>
        <w:pStyle w:val="newncpi"/>
      </w:pPr>
      <w:r>
        <w:t>– укрупненный график реализации проекта с разбивкой по основным этапам и комплексам работ, предусмотренным содержанием проекта;</w:t>
      </w:r>
    </w:p>
    <w:p w:rsidR="00B81265" w:rsidRDefault="00B81265">
      <w:pPr>
        <w:pStyle w:val="newncpi"/>
      </w:pPr>
      <w:r>
        <w:t>– обоснование выбора систем инженерного оборудования;</w:t>
      </w:r>
    </w:p>
    <w:p w:rsidR="00B81265" w:rsidRDefault="00B81265">
      <w:pPr>
        <w:pStyle w:val="newncpi"/>
      </w:pPr>
      <w:r>
        <w:t>– бюджет проекта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4.8. Четвертый абзац изложить в новой редакции:</w:t>
      </w:r>
    </w:p>
    <w:p w:rsidR="00B81265" w:rsidRDefault="00B81265">
      <w:pPr>
        <w:pStyle w:val="newncpi"/>
      </w:pPr>
      <w:r>
        <w:t>«– обоснования выбора варианта технологических и конструктивных решений, инженерных систем и оборудования»;</w:t>
      </w:r>
    </w:p>
    <w:p w:rsidR="00B81265" w:rsidRDefault="00B81265">
      <w:pPr>
        <w:pStyle w:val="newncpi"/>
      </w:pPr>
      <w:r>
        <w:t>дополнить текстом следующего содержания:</w:t>
      </w:r>
    </w:p>
    <w:p w:rsidR="00B81265" w:rsidRDefault="00B81265">
      <w:pPr>
        <w:pStyle w:val="newncpi"/>
      </w:pPr>
      <w:r>
        <w:t>«При положительной оценке результатов обоснований инвестиций следует принимать решение:</w:t>
      </w:r>
    </w:p>
    <w:p w:rsidR="00B81265" w:rsidRDefault="00B81265">
      <w:pPr>
        <w:pStyle w:val="newncpi"/>
      </w:pPr>
      <w:r>
        <w:t>– о реализации проекта и его ключевых параметрах (сроках и бюджете);</w:t>
      </w:r>
    </w:p>
    <w:p w:rsidR="00B81265" w:rsidRDefault="00B81265">
      <w:pPr>
        <w:pStyle w:val="newncpi"/>
      </w:pPr>
      <w:r>
        <w:t>– о разработке задания на проектирование».</w:t>
      </w:r>
    </w:p>
    <w:p w:rsidR="00B81265" w:rsidRDefault="00B81265">
      <w:pPr>
        <w:pStyle w:val="newncpi"/>
      </w:pPr>
      <w:r>
        <w:t>Пункт 5.2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5.2 Основанием для разработки предпроектной документации для объектов капитального ремонта и реконструкции является наличие у заказчика, застройщика разрешительной документации на строительство объекта, а также технического заключения по результатам обследования технического состояния зданий, внутренних и наружных инженерных систем зданий в соответствии с ТКП 45-1.02-104 (раздел 5).</w:t>
      </w:r>
    </w:p>
    <w:p w:rsidR="00B81265" w:rsidRDefault="00B81265">
      <w:pPr>
        <w:pStyle w:val="newncpi"/>
      </w:pPr>
      <w:r>
        <w:t>После определения параметров необходимого земельного участка заказчик разрабатывает архитектурно-планировочную концепцию объекта строительства, уточняет иные разделы обоснования инвестиций, разрабатывает бизнес-план (в случаях, установленных законодательством), план управления проектом и задание на проектирование.</w:t>
      </w:r>
    </w:p>
    <w:p w:rsidR="00B81265" w:rsidRDefault="00B81265">
      <w:pPr>
        <w:pStyle w:val="newncpi"/>
      </w:pPr>
      <w:r>
        <w:t>Архитектурно-планировочную концепцию допускается разрабатывать на конкурсной основе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5.4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5.4 Утверждение предпроектной документации осуществляется заказчиком при условии наличия разрешительной документации на строительство и обеспечения экономической эффективности проекта, предусматривающего выпуск и реализацию продукции, выполнение работ, оказание услуг на эксплуатационной стадии реализации проекта, с позиции чистой приведенной стоимости (NPV, ЧДД), а в отношении социально-ориентированных проектов, связанных с удовлетворением социальных потребностей и требований безопасности, – при обеспечении уровня затрат, установленных в прилагаемом к договору задании на разработку предпроектной документации.</w:t>
      </w:r>
    </w:p>
    <w:p w:rsidR="00B81265" w:rsidRDefault="00B81265">
      <w:pPr>
        <w:pStyle w:val="newncpi"/>
      </w:pPr>
      <w:r>
        <w:t>Если полученные данные свидетельствуют о недостаточной рентабельности коммерческого инвестиционного проекта, производится корректировка его параметров, производственной программы и принятой технологии в целях повышения эффективности проекта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6.1 дополнить текстом следующего содержания:</w:t>
      </w:r>
    </w:p>
    <w:p w:rsidR="00B81265" w:rsidRDefault="00B81265">
      <w:pPr>
        <w:pStyle w:val="newncpi"/>
      </w:pPr>
      <w:r>
        <w:t>«При оценке технической возможности реализации проекта оцениваются:</w:t>
      </w:r>
    </w:p>
    <w:p w:rsidR="00B81265" w:rsidRDefault="00B81265">
      <w:pPr>
        <w:pStyle w:val="newncpi"/>
      </w:pPr>
      <w:r>
        <w:t>– возможность использования в проекте необходимых ресурсов, технологий и оборудования;</w:t>
      </w:r>
    </w:p>
    <w:p w:rsidR="00B81265" w:rsidRDefault="00B81265">
      <w:pPr>
        <w:pStyle w:val="newncpi"/>
      </w:pPr>
      <w:r>
        <w:t>– инвестиционные возможности заказчика;</w:t>
      </w:r>
    </w:p>
    <w:p w:rsidR="00B81265" w:rsidRDefault="00B81265">
      <w:pPr>
        <w:pStyle w:val="newncpi"/>
      </w:pPr>
      <w:r>
        <w:t>– риски и угрозы для достижения запланированных целей и результатов проекта.</w:t>
      </w:r>
    </w:p>
    <w:p w:rsidR="00B81265" w:rsidRDefault="00B81265">
      <w:pPr>
        <w:pStyle w:val="newncpi"/>
      </w:pPr>
      <w:r>
        <w:t>При оценке экономической целесообразности осуществления инвестиций производится поиск и сравнение возможных вариантов объемно-планировочных решений, технологий, материалов и оборудования по уровню затрат на их реализацию».</w:t>
      </w:r>
    </w:p>
    <w:p w:rsidR="00B81265" w:rsidRDefault="00B81265">
      <w:pPr>
        <w:pStyle w:val="newncpi"/>
      </w:pPr>
      <w:r>
        <w:t>Подпункт 6.1.2. Первый абзац. Заменить слово «должно» на «может»;</w:t>
      </w:r>
    </w:p>
    <w:p w:rsidR="00B81265" w:rsidRDefault="00B81265">
      <w:pPr>
        <w:pStyle w:val="newncpi"/>
      </w:pPr>
      <w:r>
        <w:t>перечисление а). Заменить слова: «промышленного и агропромышленного» на «производственного».</w:t>
      </w:r>
    </w:p>
    <w:p w:rsidR="00B81265" w:rsidRDefault="00B81265">
      <w:pPr>
        <w:pStyle w:val="newncpi"/>
      </w:pPr>
      <w:r>
        <w:t>Пункт 6.3 дополнить абзацем:</w:t>
      </w:r>
    </w:p>
    <w:p w:rsidR="00B81265" w:rsidRDefault="00B81265">
      <w:pPr>
        <w:pStyle w:val="newncpi"/>
      </w:pPr>
      <w:r>
        <w:t xml:space="preserve">«Функциональное назначение объекта строительства производственного и иного назначения, состоящего из производственных, вспомогательных, обслуживающих зданий и сооружений, </w:t>
      </w:r>
      <w:r>
        <w:lastRenderedPageBreak/>
        <w:t>объектов инженерной и транспортной инфраструктуры, определяют по назначению основного объекта возводимого комплекса или по основному виду выпускаемой продукции».</w:t>
      </w:r>
    </w:p>
    <w:p w:rsidR="00B81265" w:rsidRDefault="00B81265">
      <w:pPr>
        <w:pStyle w:val="newncpi"/>
      </w:pPr>
      <w:r>
        <w:t>Пункт 6.4. Перечисление а). Заменить слова: «промышленного и агропромышленного» на «производственного».</w:t>
      </w:r>
    </w:p>
    <w:p w:rsidR="00B81265" w:rsidRDefault="00B81265">
      <w:pPr>
        <w:pStyle w:val="newncpi"/>
      </w:pPr>
      <w:r>
        <w:t>Пункт 6.7. Пятый абзац изложить в новой редакции:</w:t>
      </w:r>
    </w:p>
    <w:p w:rsidR="00B81265" w:rsidRDefault="00B81265">
      <w:pPr>
        <w:pStyle w:val="newncpi"/>
      </w:pPr>
      <w:r>
        <w:t>«При реконструкции и капитальном ремонте объекта до разработки обоснований инвестиций выполняется техническое обследование зданий и сооружений, внутренних и наружных инженерных систем».</w:t>
      </w:r>
    </w:p>
    <w:p w:rsidR="00B81265" w:rsidRDefault="00B81265">
      <w:pPr>
        <w:pStyle w:val="newncpi"/>
      </w:pPr>
      <w:r>
        <w:t>Пункт 6.9. Первый абзац изложить в новой редакции:</w:t>
      </w:r>
    </w:p>
    <w:p w:rsidR="00B81265" w:rsidRDefault="00B81265">
      <w:pPr>
        <w:pStyle w:val="newncpi"/>
      </w:pPr>
      <w:r>
        <w:t>«Раздел «Обеспечение кадрами и социальное развитие» разрабатывается для объектов производственного назначения в составе»;</w:t>
      </w:r>
    </w:p>
    <w:p w:rsidR="00B81265" w:rsidRDefault="00B81265">
      <w:pPr>
        <w:pStyle w:val="newncpi"/>
      </w:pPr>
      <w:r>
        <w:t>второй абзац исключить.</w:t>
      </w:r>
    </w:p>
    <w:p w:rsidR="00B81265" w:rsidRDefault="00B81265">
      <w:pPr>
        <w:pStyle w:val="newncpi"/>
      </w:pPr>
      <w:r>
        <w:t>Пункт 6.10. Последний абзац исключить.</w:t>
      </w:r>
    </w:p>
    <w:p w:rsidR="00B81265" w:rsidRDefault="00B81265">
      <w:pPr>
        <w:pStyle w:val="newncpi"/>
      </w:pPr>
      <w:r>
        <w:t>Пункт 7.1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7.1 План управления проектом разрабатывается руководителем (управляющим) проекта с учетом принятой заказчиком (застройщиком) схемы (подрядной, генподрядной) управления инвестиционным проектом (комплексным управлением строительной деятельностью, строительством «под ключ» или управления проектом инвестором) [6]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8.1. Перед первым абзацем дополнить абзацем: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8.1 Задание на проектирование является завершающей стадией предпроектной документации. До его утверждения заказчик должен собрать и обобщить требования конечных потребителей и эксплуатационных организаций к результатам проекта, их использованию в процессе эксплуатации, подготовить необходимые исходные данные для разработки проектной документации в соответствии с инвестиционным замыслом проекта, а также определить его ключевые параметры и границы (сроки, бюджет)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Пункт 8.2 изложить в новой редакции: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8.2 Состав и содержание заданий на проектирование объектов производственного и жилищно-гражданского назначения, инженерной и транспортной инфраструктуры, объектов капитального ремонта и модернизации зданий или их элементов установлены в приложениях Е, Ж и К соответственно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Раздел 8 дополнить пунктами – 8.3 и 8.4:</w:t>
      </w:r>
    </w:p>
    <w:p w:rsidR="00B81265" w:rsidRDefault="00B81265">
      <w:pPr>
        <w:pStyle w:val="underpoint"/>
      </w:pPr>
      <w:r>
        <w:rPr>
          <w:rStyle w:val="rednoun"/>
        </w:rPr>
        <w:t>«</w:t>
      </w:r>
      <w:r>
        <w:t>8.3 Задание на проектирование подлежит утверждению:</w:t>
      </w:r>
    </w:p>
    <w:p w:rsidR="00B81265" w:rsidRDefault="00B81265">
      <w:pPr>
        <w:pStyle w:val="newncpi"/>
      </w:pPr>
      <w:r>
        <w:t>– при финансировании строительства за счет средств республиканского бюджета и кредитов (в том числе иностранных), выданных под гарантию Правительства Республики Беларусь, – руководителем (уполномоченным должностным лицом) республиканского органа управления, которому выделены эти средства;</w:t>
      </w:r>
    </w:p>
    <w:p w:rsidR="00B81265" w:rsidRDefault="00B81265">
      <w:pPr>
        <w:pStyle w:val="newncpi"/>
      </w:pPr>
      <w:r>
        <w:t>– при финансировании строительства за счет средств местного бюджета – руководителем местного исполнительного комитета;</w:t>
      </w:r>
    </w:p>
    <w:p w:rsidR="00B81265" w:rsidRDefault="00B81265">
      <w:pPr>
        <w:pStyle w:val="newncpi"/>
      </w:pPr>
      <w:r>
        <w:t>– при финансировании строительства из других источников – заказчиком и (или) инвестором.</w:t>
      </w:r>
    </w:p>
    <w:p w:rsidR="00B81265" w:rsidRDefault="00B81265">
      <w:pPr>
        <w:pStyle w:val="newncpi"/>
      </w:pPr>
      <w:r>
        <w:t>До утверждения задание на проектирование подлежит согласованию представителем заказчика, отраслевой головной (специализированной) проектной организацией (в случае если она не является разработчиком предпроектной документации). При этом все согласующие и утверждающие подписи должны иметь дату и должны быть скреплены печатью.</w:t>
      </w:r>
    </w:p>
    <w:p w:rsidR="00B81265" w:rsidRDefault="00B81265">
      <w:pPr>
        <w:pStyle w:val="underpoint"/>
      </w:pPr>
      <w:r>
        <w:t>8.4 Перечень основных данных и требований утвержденного задания на проектирование может быть расширен.</w:t>
      </w:r>
    </w:p>
    <w:p w:rsidR="00B81265" w:rsidRDefault="00B81265">
      <w:pPr>
        <w:pStyle w:val="newncpi"/>
      </w:pPr>
      <w:r>
        <w:t>Дополнительные требования к объекту строительства и проектной документации оформляют в виде нового задания на проектирование по форме, установленной настоящим техническим кодексом, в котором должны быть приведены основания для внесения изменений.</w:t>
      </w:r>
    </w:p>
    <w:p w:rsidR="00B81265" w:rsidRDefault="00B81265">
      <w:pPr>
        <w:pStyle w:val="newncpi"/>
      </w:pPr>
      <w:r>
        <w:t>Согласование и утверждение изменений и дополнений к заданию на проектирование следует осуществлять в порядке, указанном в 8.3</w:t>
      </w:r>
      <w:r>
        <w:rPr>
          <w:rStyle w:val="rednoun"/>
        </w:rPr>
        <w:t>»</w:t>
      </w:r>
      <w:r>
        <w:t>.</w:t>
      </w:r>
    </w:p>
    <w:p w:rsidR="006214ED" w:rsidRDefault="006214ED">
      <w:pPr>
        <w:pStyle w:val="newncpi"/>
      </w:pPr>
    </w:p>
    <w:p w:rsidR="006214ED" w:rsidRDefault="006214ED">
      <w:pPr>
        <w:pStyle w:val="newncpi"/>
      </w:pPr>
    </w:p>
    <w:p w:rsidR="006214ED" w:rsidRDefault="006214ED">
      <w:pPr>
        <w:pStyle w:val="newncpi"/>
      </w:pPr>
    </w:p>
    <w:p w:rsidR="00B81265" w:rsidRDefault="00B81265">
      <w:pPr>
        <w:pStyle w:val="newncpi"/>
      </w:pPr>
      <w:r>
        <w:lastRenderedPageBreak/>
        <w:t>Приложение А изложить в новой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6"/>
        <w:gridCol w:w="2625"/>
      </w:tblGrid>
      <w:tr w:rsidR="00B8126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 w:rsidP="006214E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А</w:t>
            </w:r>
          </w:p>
          <w:p w:rsidR="00B81265" w:rsidRDefault="00B81265">
            <w:pPr>
              <w:pStyle w:val="append"/>
            </w:pPr>
            <w:r>
              <w:t>(обязательное)</w:t>
            </w:r>
          </w:p>
        </w:tc>
      </w:tr>
    </w:tbl>
    <w:p w:rsidR="00B81265" w:rsidRDefault="00B81265">
      <w:pPr>
        <w:pStyle w:val="titlep"/>
      </w:pPr>
      <w:r w:rsidRPr="00543C9B">
        <w:rPr>
          <w:highlight w:val="yellow"/>
        </w:rPr>
        <w:t>Перечень сведений, приводимых в декларации о намерениях</w:t>
      </w:r>
    </w:p>
    <w:p w:rsidR="00B81265" w:rsidRDefault="00B81265">
      <w:pPr>
        <w:pStyle w:val="newncpi"/>
      </w:pPr>
      <w:r>
        <w:rPr>
          <w:b/>
          <w:bCs/>
        </w:rPr>
        <w:t>А.1 Декларация о намерениях на реализацию инвестиционного проекта для объектов производственного назначения</w:t>
      </w:r>
    </w:p>
    <w:p w:rsidR="00B81265" w:rsidRDefault="00B81265">
      <w:pPr>
        <w:pStyle w:val="newncpi"/>
      </w:pPr>
      <w:r>
        <w:t>1 Инвестор (заказчик) – адрес и реквизиты.</w:t>
      </w:r>
    </w:p>
    <w:p w:rsidR="00B81265" w:rsidRDefault="00B81265">
      <w:pPr>
        <w:pStyle w:val="newncpi"/>
      </w:pPr>
      <w:r>
        <w:t>2 Местоположение (район, пункт) намечаемого к строительству объекта (с указанием возможных вариантов размещения) или намечаемого к разработке (добыче) месторождения.</w:t>
      </w:r>
    </w:p>
    <w:p w:rsidR="00B81265" w:rsidRDefault="00B81265">
      <w:pPr>
        <w:pStyle w:val="newncpi"/>
      </w:pPr>
      <w:r>
        <w:t>3 Наименование объекта строительства, его технические и технологические данные:</w:t>
      </w:r>
    </w:p>
    <w:p w:rsidR="00B81265" w:rsidRDefault="00B81265">
      <w:pPr>
        <w:pStyle w:val="newncpi"/>
      </w:pPr>
      <w:r>
        <w:t>– сведения о функциональном назначении объекта строительства;</w:t>
      </w:r>
    </w:p>
    <w:p w:rsidR="00B81265" w:rsidRDefault="00B81265">
      <w:pPr>
        <w:pStyle w:val="newncpi"/>
      </w:pPr>
      <w:r>
        <w:t>– предполагаемый объем производства промышленной продукции (оказания услуг) в стоимостном выражении в целом и по основным видам в натуральном выражении;</w:t>
      </w:r>
    </w:p>
    <w:p w:rsidR="00B81265" w:rsidRDefault="00B81265">
      <w:pPr>
        <w:pStyle w:val="newncpi"/>
      </w:pPr>
      <w:r>
        <w:t>– планируемые сроки строительства и ввода объекта в эксплуатацию.</w:t>
      </w:r>
    </w:p>
    <w:p w:rsidR="00B81265" w:rsidRDefault="00B81265">
      <w:pPr>
        <w:pStyle w:val="newncpi"/>
      </w:pPr>
      <w:r>
        <w:t>4 Примерная численность рабочих и служащих, источники удовлетворения потребности в рабочей силе.</w:t>
      </w:r>
    </w:p>
    <w:p w:rsidR="00B81265" w:rsidRDefault="00B81265">
      <w:pPr>
        <w:pStyle w:val="newncpi"/>
      </w:pPr>
      <w:r>
        <w:t>5 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 (водоснабжения, теплоснабжения, электроснабжения, газоснабжения, водоотведения, телефонизации, радиофикации, диспетчеризации).</w:t>
      </w:r>
    </w:p>
    <w:p w:rsidR="00B81265" w:rsidRDefault="00B81265">
      <w:pPr>
        <w:pStyle w:val="newncpi"/>
      </w:pPr>
      <w:r>
        <w:t>6 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B81265" w:rsidRDefault="00B81265">
      <w:pPr>
        <w:pStyle w:val="newncpi"/>
      </w:pPr>
      <w:r>
        <w:t>7 Возможное влияние объекта строительства на окружающую среду:</w:t>
      </w:r>
    </w:p>
    <w:p w:rsidR="00B81265" w:rsidRDefault="00B81265">
      <w:pPr>
        <w:pStyle w:val="newncpi"/>
      </w:pPr>
      <w:r>
        <w:t>– виды воздействия на компоненты природной среды (типы нарушений, наименование и количество ингредиентов-загрязнителей);</w:t>
      </w:r>
    </w:p>
    <w:p w:rsidR="00B81265" w:rsidRDefault="00B81265">
      <w:pPr>
        <w:pStyle w:val="newncpi"/>
      </w:pPr>
      <w:r>
        <w:t>– возможность аварийных ситуаций (вероятность, масштаб, продолжительность воздействия).</w:t>
      </w:r>
    </w:p>
    <w:p w:rsidR="00B81265" w:rsidRDefault="00B81265">
      <w:pPr>
        <w:pStyle w:val="newncpi"/>
      </w:pPr>
      <w:r>
        <w:t>8 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B81265" w:rsidRDefault="00B81265">
      <w:pPr>
        <w:pStyle w:val="newncpi"/>
      </w:pPr>
      <w:r>
        <w:t>9 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объектов).</w:t>
      </w:r>
    </w:p>
    <w:p w:rsidR="00B81265" w:rsidRDefault="00B81265">
      <w:pPr>
        <w:pStyle w:val="newncpi"/>
      </w:pPr>
      <w:r>
        <w:rPr>
          <w:b/>
          <w:bCs/>
        </w:rPr>
        <w:t>А.2 Декларация о намерениях на реализацию инвестиционного проекта для объектов жилищно-гражданского назначения</w:t>
      </w:r>
    </w:p>
    <w:p w:rsidR="00B81265" w:rsidRDefault="00B81265">
      <w:pPr>
        <w:pStyle w:val="newncpi"/>
      </w:pPr>
      <w:r>
        <w:t>1 Инвестор (заказчик) – адрес и реквизиты.</w:t>
      </w:r>
    </w:p>
    <w:p w:rsidR="00B81265" w:rsidRDefault="00B81265">
      <w:pPr>
        <w:pStyle w:val="newncpi"/>
      </w:pPr>
      <w:r>
        <w:t>2 Местоположение (район, пункт) намечаемого к строительству объекта (с указанием возможных вариантов размещения) или намечаемого к разработке (добыче) месторождения.</w:t>
      </w:r>
    </w:p>
    <w:p w:rsidR="00B81265" w:rsidRDefault="00B81265">
      <w:pPr>
        <w:pStyle w:val="newncpi"/>
      </w:pPr>
      <w:r>
        <w:t>3 Наименование объекта строительства, его технические и технологические данные:</w:t>
      </w:r>
    </w:p>
    <w:p w:rsidR="00B81265" w:rsidRDefault="00B81265">
      <w:pPr>
        <w:pStyle w:val="newncpi"/>
      </w:pPr>
      <w:r>
        <w:t>– сведения о функциональном назначении объекта строительства;</w:t>
      </w:r>
    </w:p>
    <w:p w:rsidR="00B81265" w:rsidRDefault="00B81265">
      <w:pPr>
        <w:pStyle w:val="newncpi"/>
      </w:pPr>
      <w:r>
        <w:t>– основные показатели жилых и общественных зданий, их назначение (этажность, число секций и квартир, общая площадь квартир и площадь жилого здания, вместимость или пропускная способность);</w:t>
      </w:r>
    </w:p>
    <w:p w:rsidR="00B81265" w:rsidRDefault="00B81265">
      <w:pPr>
        <w:pStyle w:val="newncpi"/>
      </w:pPr>
      <w:r>
        <w:t>– планируемые сроки строительства и ввода объекта в эксплуатацию.</w:t>
      </w:r>
    </w:p>
    <w:p w:rsidR="00B81265" w:rsidRDefault="00B81265">
      <w:pPr>
        <w:pStyle w:val="newncpi"/>
      </w:pPr>
      <w:r>
        <w:t>4 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 (водоснабжения, теплоснабжения, электроснабжения, газоснабжения, водоотведения, телефонизации, радиофикации, диспетчеризации).</w:t>
      </w:r>
    </w:p>
    <w:p w:rsidR="00B81265" w:rsidRDefault="00B81265">
      <w:pPr>
        <w:pStyle w:val="newncpi"/>
      </w:pPr>
      <w:r>
        <w:t>5 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B81265" w:rsidRDefault="00B81265">
      <w:pPr>
        <w:pStyle w:val="newncpi"/>
      </w:pPr>
      <w:r>
        <w:t>6 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B81265" w:rsidRDefault="00B81265">
      <w:pPr>
        <w:pStyle w:val="newncpi"/>
      </w:pPr>
      <w:r>
        <w:lastRenderedPageBreak/>
        <w:t>7 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объектов).</w:t>
      </w:r>
    </w:p>
    <w:p w:rsidR="00B81265" w:rsidRDefault="00B81265">
      <w:pPr>
        <w:pStyle w:val="newncpi"/>
      </w:pPr>
      <w:r>
        <w:rPr>
          <w:b/>
          <w:bCs/>
        </w:rPr>
        <w:t>А.3 Декларация о намерениях на реализацию инвестиционного проекта для объектов инженерной и транспортной инфраструктуры</w:t>
      </w:r>
    </w:p>
    <w:p w:rsidR="00B81265" w:rsidRDefault="00B81265">
      <w:pPr>
        <w:pStyle w:val="newncpi"/>
      </w:pPr>
      <w:r>
        <w:t>1 Инвестор (заказчик) – адрес и реквизиты.</w:t>
      </w:r>
    </w:p>
    <w:p w:rsidR="00B81265" w:rsidRDefault="00B81265">
      <w:pPr>
        <w:pStyle w:val="newncpi"/>
      </w:pPr>
      <w:r>
        <w:t>2 Местоположение (район, пункт) намечаемого к строительству объекта (с указанием возможных вариантов размещения) или намечаемого к разработке (добыче) месторождения.</w:t>
      </w:r>
    </w:p>
    <w:p w:rsidR="00B81265" w:rsidRDefault="00B81265">
      <w:pPr>
        <w:pStyle w:val="newncpi"/>
      </w:pPr>
      <w:r>
        <w:t>3 Наименование объекта строительства, его технические и технологические данные:</w:t>
      </w:r>
    </w:p>
    <w:p w:rsidR="00B81265" w:rsidRDefault="00B81265">
      <w:pPr>
        <w:pStyle w:val="newncpi"/>
      </w:pPr>
      <w:r>
        <w:t>– сведения о функциональном назначении объекта строительства;</w:t>
      </w:r>
    </w:p>
    <w:p w:rsidR="00B81265" w:rsidRDefault="00B81265">
      <w:pPr>
        <w:pStyle w:val="newncpi"/>
      </w:pPr>
      <w:r>
        <w:t>– предполагаемый объем производства промышленной продукции (оказания услуг) в стоимостном выражении в целом и по основным видам в натуральном выражении;</w:t>
      </w:r>
    </w:p>
    <w:p w:rsidR="00B81265" w:rsidRDefault="00B81265">
      <w:pPr>
        <w:pStyle w:val="newncpi"/>
      </w:pPr>
      <w:r>
        <w:t>– планируемые сроки строительства и ввода объекта в эксплуатацию.</w:t>
      </w:r>
    </w:p>
    <w:p w:rsidR="00B81265" w:rsidRDefault="00B81265">
      <w:pPr>
        <w:pStyle w:val="newncpi"/>
      </w:pPr>
      <w:r>
        <w:t>4 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 (водоснабжения, теплоснабжения, электроснабжения, газоснабжения, водоотведения, телефонизации, радиофикации, диспетчеризации).</w:t>
      </w:r>
    </w:p>
    <w:p w:rsidR="00B81265" w:rsidRDefault="00B81265">
      <w:pPr>
        <w:pStyle w:val="newncpi"/>
      </w:pPr>
      <w:r>
        <w:t>5 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B81265" w:rsidRDefault="00B81265">
      <w:pPr>
        <w:pStyle w:val="newncpi"/>
      </w:pPr>
      <w:r>
        <w:t>6 Возможное влияние объекта строительства на окружающую среду:</w:t>
      </w:r>
    </w:p>
    <w:p w:rsidR="00B81265" w:rsidRDefault="00B81265">
      <w:pPr>
        <w:pStyle w:val="newncpi"/>
      </w:pPr>
      <w:r>
        <w:t>– виды воздействия на компоненты природной среды (типы нарушений, наименование и количество ингредиентов-загрязнителей);</w:t>
      </w:r>
    </w:p>
    <w:p w:rsidR="00B81265" w:rsidRDefault="00B81265">
      <w:pPr>
        <w:pStyle w:val="newncpi"/>
      </w:pPr>
      <w:r>
        <w:t>– возможность аварийных ситуаций (вероятность, масштаб, продолжительность воздействия).</w:t>
      </w:r>
    </w:p>
    <w:p w:rsidR="00B81265" w:rsidRDefault="00B81265">
      <w:pPr>
        <w:pStyle w:val="newncpi"/>
      </w:pPr>
      <w:r>
        <w:t>7 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B81265" w:rsidRDefault="00B81265">
      <w:pPr>
        <w:pStyle w:val="newncpi"/>
      </w:pPr>
      <w:r>
        <w:t>8 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</w:t>
      </w:r>
      <w:r>
        <w:rPr>
          <w:rStyle w:val="rednoun"/>
        </w:rPr>
        <w:t>»</w:t>
      </w:r>
      <w:r>
        <w:t>.</w:t>
      </w:r>
    </w:p>
    <w:p w:rsidR="00B81265" w:rsidRDefault="00B81265">
      <w:pPr>
        <w:pStyle w:val="newncpi"/>
      </w:pPr>
      <w:r>
        <w:t>Приложение В исключить.</w:t>
      </w:r>
    </w:p>
    <w:p w:rsidR="00B81265" w:rsidRDefault="00B81265">
      <w:pPr>
        <w:pStyle w:val="newncpi"/>
      </w:pPr>
      <w:r>
        <w:t>Приложение Г изложить в новой редакции:</w:t>
      </w:r>
    </w:p>
    <w:p w:rsidR="00B81265" w:rsidRDefault="00B812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6"/>
        <w:gridCol w:w="2625"/>
      </w:tblGrid>
      <w:tr w:rsidR="00B8126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Г</w:t>
            </w:r>
          </w:p>
          <w:p w:rsidR="00B81265" w:rsidRDefault="00B81265">
            <w:pPr>
              <w:pStyle w:val="append"/>
            </w:pPr>
            <w:r>
              <w:t>(рекомендуемое)</w:t>
            </w:r>
          </w:p>
        </w:tc>
      </w:tr>
    </w:tbl>
    <w:p w:rsidR="00B81265" w:rsidRDefault="00B81265">
      <w:pPr>
        <w:pStyle w:val="titlep"/>
      </w:pPr>
      <w:r>
        <w:t>Основные технико-экономические и финансовые показатели, включаемые в распорядительный документ об утверждении (одобрении) обоснования инвестиций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2226"/>
      </w:tblGrid>
      <w:tr w:rsidR="00B81265"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</w:pPr>
            <w:r>
              <w:rPr>
                <w:b/>
                <w:bCs/>
              </w:rPr>
              <w:t>Объекты производственного назначения и инженерной инфраструктуры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1 Мощность предприятия (годовой выпуск продукции, пропускная способность) в натуральном выражении (по видам продукции)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в соответствующих единицах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2 Стоимость товарной продукции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млн руб.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3 Общая численность работающих, в том числе рабочих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чел.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4 Количество (прирост) рабочих мест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место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5 Общая стоимость строительства, в том числе: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млн руб.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– объектов производственного назначения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то же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– объектов жилищно-гражданского назначения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«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– объектов транспортной инфраструктуры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«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6 Стоимость основных производственных фондов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«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7 Продолжительность строительства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лет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8 Удельные капитальные вложения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руб./ед. мощн.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9 Себестоимость основных видов продукции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руб./ед.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lastRenderedPageBreak/>
              <w:t>10 Балансовая прибыль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млн руб.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11 Чистая прибыль (доход)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то же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12 Срок окупаемости капитальных вложений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лет</w:t>
            </w:r>
          </w:p>
        </w:tc>
      </w:tr>
      <w:tr w:rsidR="00B81265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rPr>
                <w:b/>
                <w:bCs/>
              </w:rPr>
              <w:t>Объекты жилищно-гражданского назначения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1 Общественные здания и сооружения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1.1 Характеристики объекта (вместимость, наполняемость, пропускная способность и др.)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в соответствующих единицах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1.2 Общая площадь земельного участка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га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1.3 Общая площадь зданий и сооружений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1.4 Строительный объем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1.5 Класс энергетической эффективности</w:t>
            </w:r>
            <w:r>
              <w:br/>
              <w:t>Удельный расход энергоресурсов на единицу площади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br/>
              <w:t>кВт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1.6 Общая стоимость строительства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млн руб.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1.7 Продолжительность строительства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мес.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1.8 Срок окупаемости капитальных вложений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лет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2 Жилые здания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2.1 Число квартир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ед.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2.2 Общая площадь квартир и площадь жилого здания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2.3 Строительный объем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2.4 Класс энергетической эффективности</w:t>
            </w:r>
            <w:r>
              <w:br/>
              <w:t>Удельный расход энергоресурсов на единицу площади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br/>
              <w:t>кВт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2.5 Общая стоимость строительства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млн руб.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2.6 Стоимость 1 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то же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2.7 Продолжительность строительства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мес.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</w:pPr>
            <w:r>
              <w:t>3 Застройка квартала, микрорайона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3.1 Территория в границах проекта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га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3.2 Территории жилой застройки, в том числе: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га/м</w:t>
            </w:r>
            <w:r>
              <w:rPr>
                <w:vertAlign w:val="superscript"/>
              </w:rPr>
              <w:t>2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567"/>
            </w:pPr>
            <w:r>
              <w:t>– многоквартирной застройки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то же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567"/>
            </w:pPr>
            <w:r>
              <w:t>– усадебной застройки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«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567"/>
            </w:pPr>
            <w:r>
              <w:t>– участки учреждений и предприятий обслуживания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«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567"/>
            </w:pPr>
            <w:r>
              <w:t>– прочие территории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«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3.3 Численность населения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тыс. чел.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3.4 Плотность населения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чел/га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3.5 Мощность формирующих застройку объектов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в соответствующих единицах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3.6 Общее водопотребление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br/>
              <w:t>воды/сут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3.7 Суммарный расход сточных вод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то же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3.8 Общее потребление теплоты на отопление, вентиляцию, горячее водоснабжение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ГКал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3.9 Площадь дорожных покрытий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га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3.10 Общая стоимость строительства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млн руб.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283"/>
            </w:pPr>
            <w:r>
              <w:t>3.11 Удельные затраты: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567"/>
            </w:pPr>
            <w:r>
              <w:t>– на 1 чел.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тыс. руб.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567"/>
            </w:pPr>
            <w:r>
              <w:t>– на единицу вместимости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то же</w:t>
            </w:r>
          </w:p>
        </w:tc>
      </w:tr>
      <w:tr w:rsidR="00B81265">
        <w:trPr>
          <w:trHeight w:val="240"/>
        </w:trPr>
        <w:tc>
          <w:tcPr>
            <w:tcW w:w="3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ind w:left="567"/>
            </w:pPr>
            <w:r>
              <w:lastRenderedPageBreak/>
              <w:t>– на 1 м</w:t>
            </w:r>
            <w:r>
              <w:rPr>
                <w:vertAlign w:val="superscript"/>
              </w:rPr>
              <w:t>2</w:t>
            </w:r>
            <w:r>
              <w:t xml:space="preserve"> общей площади</w:t>
            </w:r>
          </w:p>
        </w:tc>
        <w:tc>
          <w:tcPr>
            <w:tcW w:w="1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before="120"/>
              <w:jc w:val="center"/>
            </w:pPr>
            <w:r>
              <w:t>«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Приложение Е. Наименование приложения изложить в новой редакции: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0"/>
        <w:jc w:val="center"/>
      </w:pPr>
      <w:r>
        <w:rPr>
          <w:b/>
          <w:bCs/>
        </w:rPr>
        <w:t>«Состав и содержание задания на проектирование для объектов производственного назначения, инженерной и транспортной инфраструктуры».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Форма задания на проектирование. Пункт 18.4, вторая графа. Заменить слова: «Указываются бюджет проекта и» на «указывается»;</w:t>
      </w:r>
    </w:p>
    <w:p w:rsidR="00B81265" w:rsidRDefault="00B81265">
      <w:pPr>
        <w:pStyle w:val="newncpi"/>
      </w:pPr>
      <w:r>
        <w:t>после пункта 22 дополнить подпунктами – 22.1 и 22.2:</w:t>
      </w:r>
    </w:p>
    <w:p w:rsidR="00B81265" w:rsidRDefault="00B812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7160"/>
      </w:tblGrid>
      <w:tr w:rsidR="00B81265">
        <w:trPr>
          <w:trHeight w:val="2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«22.1 Требования к дизайн-проекту интерьера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перечень зданий, сооружений и/или помещений, для которых должен разрабатываться дизайн-проект, а также особые требования или порядок их согласования с заказчиком.</w:t>
            </w:r>
            <w:r>
              <w:br/>
              <w:t>Кроме того, может указываться необходимость вариантных проработок и способа их представления (3D, макет и др.)</w:t>
            </w:r>
          </w:p>
        </w:tc>
      </w:tr>
      <w:tr w:rsidR="00B81265">
        <w:trPr>
          <w:trHeight w:val="20"/>
        </w:trPr>
        <w:tc>
          <w:tcPr>
            <w:tcW w:w="15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22.2 Требования к мероприятиям по обеспечению безбарьерной среды обитания физически ослабленных лиц (в том числе инвалидов) различной категории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к разработке проектных решений по обеспечению безбарьерной среды обитания для физически ослабленных лиц (в том числе инвалидов) различных категорий в период эксплуатации объекта. Также указывается перечень конкретных помещений, предназначенных для обслуживания физически ослабленных лиц различных категорий»</w:t>
            </w:r>
          </w:p>
        </w:tc>
      </w:tr>
    </w:tbl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Примечание 1 изложить в новой редакции: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comment"/>
      </w:pPr>
      <w:r>
        <w:t>«1 Перечень основных данных и требований задания на проектирование может быть расширен в зависимости от сложности, вида и назначения проектируемого объекта».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Форма приложения к заданию на проектирование. Пункт 40 изложить в новой редакции:</w:t>
      </w:r>
    </w:p>
    <w:p w:rsidR="00B81265" w:rsidRDefault="00B81265">
      <w:pPr>
        <w:pStyle w:val="newncpi"/>
      </w:pPr>
      <w:r>
        <w:t>«40 Технические условия МЧС, отражающие условия и опасности, которым подвергается объект в военное и мирное время, согласно ТКП 369»;</w:t>
      </w:r>
    </w:p>
    <w:p w:rsidR="00B81265" w:rsidRDefault="00B81265">
      <w:pPr>
        <w:pStyle w:val="newncpi"/>
      </w:pPr>
      <w:r>
        <w:t>дополнить пунктом 50:</w:t>
      </w:r>
    </w:p>
    <w:p w:rsidR="00B81265" w:rsidRDefault="00B81265">
      <w:pPr>
        <w:pStyle w:val="newncpi"/>
      </w:pPr>
      <w:r>
        <w:t>«50 Техническое заключение по результатам обследования объектов реконструкции и капитального ремонта в соответствии с ТКП 45-1.02-104».</w:t>
      </w:r>
    </w:p>
    <w:p w:rsidR="00B81265" w:rsidRDefault="00B81265">
      <w:pPr>
        <w:pStyle w:val="newncpi"/>
      </w:pPr>
      <w:r>
        <w:t>Примечание изложить в новой редакции: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comment"/>
      </w:pPr>
      <w:r>
        <w:t>«Примечание – Перечень основных данных и требований, необходимых для проектирования, может быть расширен в зависимости от сложности, вида и назначения проектируемого объекта».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Приложение Ж. Форма задания на проектирование. Пункт 17.1, вторая графа «Содержание основных данных и требований». Исключить слова «бюджет проекта и»;</w:t>
      </w:r>
    </w:p>
    <w:p w:rsidR="00B81265" w:rsidRDefault="00B81265">
      <w:pPr>
        <w:pStyle w:val="newncpi"/>
      </w:pPr>
      <w:r>
        <w:t>после пункта 19 дополнить подпунктами 19.1, 19.2 и 19.3:</w:t>
      </w:r>
    </w:p>
    <w:p w:rsidR="00B81265" w:rsidRDefault="00B8126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1"/>
        <w:gridCol w:w="7160"/>
      </w:tblGrid>
      <w:tr w:rsidR="00B81265">
        <w:trPr>
          <w:trHeight w:val="20"/>
        </w:trPr>
        <w:tc>
          <w:tcPr>
            <w:tcW w:w="15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«19.1 Требования к дизайн-проекту интерьера</w:t>
            </w:r>
          </w:p>
        </w:tc>
        <w:tc>
          <w:tcPr>
            <w:tcW w:w="34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перечень зданий, сооружений и/или помещений, для которых должен разрабатываться дизайн-проект, а также особые требования или порядок их согласования с заказчиком.</w:t>
            </w:r>
            <w:r>
              <w:br/>
              <w:t>Кроме того, может указываться необходимость вариантных проработок и способа их представления (3D, макет и др.)</w:t>
            </w:r>
          </w:p>
        </w:tc>
      </w:tr>
      <w:tr w:rsidR="00B81265">
        <w:trPr>
          <w:trHeight w:val="20"/>
        </w:trPr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19.2 Требования к мероприятиям по обеспечению безбарьерной среды обитания физически ослабленных лиц (в том числе инвалидов) различной категории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к разработке проектных решений по обеспечению безбарьерной среды обитания для физически ослабленных лиц (в том числе инвалидов) различных категорий в период эксплуатации объекта. Также указывается перечень конкретных помещений, предназначенных для обслуживания физически ослабленных лиц различных категорий</w:t>
            </w:r>
          </w:p>
        </w:tc>
      </w:tr>
      <w:tr w:rsidR="00B81265">
        <w:trPr>
          <w:trHeight w:val="20"/>
        </w:trPr>
        <w:tc>
          <w:tcPr>
            <w:tcW w:w="15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19.13 Класс энергетической эффективности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класс энергетической эффективности здания (удельный расход энергоресурсов на единицу площади)»</w:t>
            </w:r>
          </w:p>
        </w:tc>
      </w:tr>
    </w:tbl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Примечание 1 изложить в новой редакции: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comment"/>
      </w:pPr>
      <w:r>
        <w:lastRenderedPageBreak/>
        <w:t>«1 Перечень основных данных и требований задания на проектирование может быть расширен в зависимости от сложности, вида и назначения проектируемого объекта».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Форма приложения к заданию на проектирование. Пункт 36 изложить в новой редакции:</w:t>
      </w:r>
    </w:p>
    <w:p w:rsidR="00B81265" w:rsidRDefault="00B81265">
      <w:pPr>
        <w:pStyle w:val="newncpi"/>
      </w:pPr>
      <w:r>
        <w:t>«36 Технические условия МЧС, отражающие условия и опасности, которым подвергается объект в военное и мирное время, согласно ТКП 369»;</w:t>
      </w:r>
    </w:p>
    <w:p w:rsidR="00B81265" w:rsidRDefault="00B81265">
      <w:pPr>
        <w:pStyle w:val="newncpi"/>
      </w:pPr>
      <w:r>
        <w:t>дополнить пунктом – 45:</w:t>
      </w:r>
    </w:p>
    <w:p w:rsidR="00B81265" w:rsidRDefault="00B81265">
      <w:pPr>
        <w:pStyle w:val="newncpi"/>
      </w:pPr>
      <w:r>
        <w:t>«45 Техническое заключение по результатам обследования объектов реконструкции и капитального ремонта в соответствии с ТКП 45-1.02-104».</w:t>
      </w:r>
    </w:p>
    <w:p w:rsidR="00B81265" w:rsidRDefault="00B81265">
      <w:pPr>
        <w:pStyle w:val="newncpi"/>
      </w:pPr>
      <w:r>
        <w:t>Примечание изложить в новой редакции: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comment"/>
      </w:pPr>
      <w:r>
        <w:t>«Примечание – Перечень основных данных и требований, необходимых для проектирования, может быть расширен в зависимости от сложности, вида и назначения проектируемого объекта».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Технический кодекс дополнить приложением К: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rPr>
          <w:rFonts w:eastAsia="Times New Roman"/>
        </w:rPr>
        <w:sectPr w:rsidR="00B81265" w:rsidSect="00B81265">
          <w:headerReference w:type="even" r:id="rId6"/>
          <w:headerReference w:type="default" r:id="rId7"/>
          <w:pgSz w:w="11906" w:h="16838"/>
          <w:pgMar w:top="851" w:right="566" w:bottom="1134" w:left="851" w:header="280" w:footer="180" w:gutter="0"/>
          <w:cols w:space="708"/>
          <w:titlePg/>
          <w:docGrid w:linePitch="360"/>
        </w:sectPr>
      </w:pPr>
    </w:p>
    <w:p w:rsidR="00B81265" w:rsidRDefault="00B8126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6"/>
        <w:gridCol w:w="2625"/>
      </w:tblGrid>
      <w:tr w:rsidR="00B8126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append1"/>
            </w:pPr>
            <w:r>
              <w:rPr>
                <w:rStyle w:val="rednoun"/>
              </w:rPr>
              <w:t>«</w:t>
            </w:r>
            <w:r>
              <w:t>Приложение К</w:t>
            </w:r>
          </w:p>
          <w:p w:rsidR="00B81265" w:rsidRDefault="00B81265">
            <w:pPr>
              <w:pStyle w:val="append"/>
            </w:pPr>
            <w:r>
              <w:t>(обязательное)</w:t>
            </w:r>
          </w:p>
        </w:tc>
      </w:tr>
    </w:tbl>
    <w:p w:rsidR="00B81265" w:rsidRDefault="00B81265">
      <w:pPr>
        <w:pStyle w:val="titlep"/>
      </w:pPr>
      <w:r>
        <w:t>Состав и содержание задания на проектирование для объектов капитального ремонта и модернизации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1909"/>
        <w:gridCol w:w="2865"/>
      </w:tblGrid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УТВЕРЖДЕНО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наименование заказчика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должность представителя заказчика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инициалы, фамилия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«__» _____________________ 20__ г.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 </w:t>
            </w:r>
          </w:p>
        </w:tc>
      </w:tr>
      <w:tr w:rsidR="00B81265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</w:pPr>
            <w:r>
              <w:t> </w:t>
            </w:r>
          </w:p>
        </w:tc>
        <w:tc>
          <w:tcPr>
            <w:tcW w:w="227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М.П.</w:t>
            </w:r>
          </w:p>
        </w:tc>
      </w:tr>
    </w:tbl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0"/>
      </w:pPr>
      <w:r>
        <w:t>Задание на проектирование</w:t>
      </w:r>
    </w:p>
    <w:p w:rsidR="00B81265" w:rsidRDefault="00B81265">
      <w:pPr>
        <w:pStyle w:val="newncpi0"/>
      </w:pPr>
      <w:r>
        <w:t>______________________________________________________________________________</w:t>
      </w:r>
    </w:p>
    <w:p w:rsidR="00B81265" w:rsidRDefault="00B81265">
      <w:pPr>
        <w:pStyle w:val="undline"/>
        <w:jc w:val="center"/>
      </w:pPr>
      <w:r>
        <w:t>наименование и местонахождение объекта строительства</w:t>
      </w:r>
    </w:p>
    <w:p w:rsidR="00B81265" w:rsidRDefault="00B81265">
      <w:pPr>
        <w:pStyle w:val="newncpi0"/>
      </w:pPr>
      <w:r>
        <w:t>______________________________________________________________________________</w:t>
      </w:r>
    </w:p>
    <w:p w:rsidR="00B81265" w:rsidRDefault="00B812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7481"/>
      </w:tblGrid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65" w:rsidRDefault="00B81265">
            <w:pPr>
              <w:pStyle w:val="table10"/>
              <w:spacing w:line="20" w:lineRule="atLeast"/>
              <w:jc w:val="center"/>
            </w:pPr>
            <w:r>
              <w:t>Перечень основных данных и требований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65" w:rsidRDefault="00B81265">
            <w:pPr>
              <w:pStyle w:val="table10"/>
              <w:spacing w:line="20" w:lineRule="atLeast"/>
              <w:jc w:val="center"/>
            </w:pPr>
            <w:r>
              <w:t>Содержание основных данных и требований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 Основание для проектирования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Указываются:</w:t>
            </w:r>
            <w:r>
              <w:br/>
              <w:t>наименование органа, принявшего решение о реализации инвестиционного проекта на строительство объекта, дата и регистрационный номер решения;</w:t>
            </w:r>
            <w:r>
              <w:br/>
              <w:t>основание для проектирования (государственная программа развития отрасли (предприятия), дата и регистрационный номер или утвержденный в установленном порядке бизнес-план инвестиционного проекта и (или) развития коммерческой организации)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after="60" w:line="20" w:lineRule="atLeast"/>
            </w:pPr>
            <w:r>
              <w:t>2 Вид строительства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after="60" w:line="20" w:lineRule="atLeast"/>
            </w:pPr>
            <w:r>
              <w:t>Капитальный ремонт и (или) модернизация зданий, в том числе элементов здания и инженерных систем</w:t>
            </w:r>
            <w:r>
              <w:br/>
              <w:t>При модернизации выполнить ______________________________________</w:t>
            </w:r>
            <w:r>
              <w:br/>
              <w:t>________________________________________________________________</w:t>
            </w:r>
            <w:r>
              <w:br/>
              <w:t>При капитальном ремонте выполнить _______________________________</w:t>
            </w:r>
            <w:r>
              <w:br/>
              <w:t>________________________________________________________________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3 Стадийность проектирования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заказчика к стадийности проектирования объекта строительства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4 Выделение очередей, пусковых комплексов, этапов строительства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требование о выделении очередей, пусковых комплексов, этапов строительства</w:t>
            </w:r>
          </w:p>
        </w:tc>
      </w:tr>
      <w:tr w:rsidR="00B8126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5 Разрешительная документация на проектирование и строительство, передаваемая проектной организации-исполнителю для разработки проектной документации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5.1 Решение о разрешении проведения проектно-изыскательских работ и строительства объекта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наименование органа, принявшего данное решение, дата и регистрационный номер решения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5.2 Архитектурно-планировочное задание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требования, содержащиеся в архитектурно-планировочном задании, подготовленном в соответствии с требованиями законодательства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5.3 Заключения согласующих организаций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наименование организации, выдавшей заключение, содержащее сведения о возможности и условиях капитального ремонта и благоустройства объекта на конкретном земельном участке, дата и регистрационный номер заключения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5.4 Технические условия на инженерно-техническое обеспечение объекта строительства*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технические условия на обеспечение объекта строительства:</w:t>
            </w:r>
            <w:r>
              <w:br/>
              <w:t>водой;</w:t>
            </w:r>
            <w:r>
              <w:br/>
              <w:t>канализацией;</w:t>
            </w:r>
            <w:r>
              <w:br/>
              <w:t>тепловой энергией;</w:t>
            </w:r>
            <w:r>
              <w:br/>
              <w:t>электрической энергией;</w:t>
            </w:r>
            <w:r>
              <w:br/>
              <w:t>природным газом;</w:t>
            </w:r>
            <w:r>
              <w:br/>
              <w:t>телефонизацией;</w:t>
            </w:r>
            <w:r>
              <w:br/>
              <w:t>холодом;</w:t>
            </w:r>
            <w:r>
              <w:br/>
              <w:t>сжатым воздухом;</w:t>
            </w:r>
            <w:r>
              <w:br/>
            </w:r>
            <w:r>
              <w:lastRenderedPageBreak/>
              <w:t>другими инженерными средами.</w:t>
            </w:r>
            <w:r>
              <w:br/>
              <w:t>По каждой инженерной среде указываются организация, выдавшая технические условия, дата и регистрационный номер документа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after="60" w:line="20" w:lineRule="atLeast"/>
            </w:pPr>
            <w:r>
              <w:lastRenderedPageBreak/>
              <w:t>6 Основные технико-экономические показатели объекта, в том числе жилых или общественных зданий, их назначение (этажность, число секций и квартир, вместимость или пропускная способность)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after="60" w:line="20" w:lineRule="atLeast"/>
            </w:pPr>
            <w:r>
              <w:t>Приводятся следующие сведения по объекту:</w:t>
            </w:r>
            <w:r>
              <w:br/>
              <w:t>построено в ____________ г.,</w:t>
            </w:r>
            <w:r>
              <w:br/>
              <w:t>последний ремонт произведен в ____________ г.,</w:t>
            </w:r>
            <w:r>
              <w:br/>
              <w:t>количество этажей ____________,</w:t>
            </w:r>
            <w:r>
              <w:br/>
              <w:t>подвал, который используется ____________,</w:t>
            </w:r>
            <w:r>
              <w:br/>
              <w:t>объем здания _____________ м</w:t>
            </w:r>
            <w:r>
              <w:rPr>
                <w:vertAlign w:val="superscript"/>
              </w:rPr>
              <w:t>3</w:t>
            </w:r>
            <w:r>
              <w:t>, общая площадь ____________ м</w:t>
            </w:r>
            <w:r>
              <w:rPr>
                <w:vertAlign w:val="superscript"/>
              </w:rPr>
              <w:t>2</w:t>
            </w:r>
            <w:r>
              <w:t>,</w:t>
            </w:r>
            <w:r>
              <w:br/>
              <w:t>физический износ ____________ %,</w:t>
            </w:r>
            <w:r>
              <w:br/>
              <w:t>показатель по назначению здания ___________________________________</w:t>
            </w:r>
            <w:r>
              <w:br/>
              <w:t>_________________________________________________________________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7 Назначение и типы встроенных помещений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функциональное назначение и типы встроенных помещений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8 Основные требования к внутренней перепланировке*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к внутренней планировке зданий исходя из их назначения и условий использования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9 Информация о капитальном ремонте и (или) модернизации объекта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сведения, касающиеся проведения заказчиком мероприятий по информированию жителей о предстоящем капитальном ремонте и (или) модернизации в установленном законодательством порядке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10 Перечень работ и услуг, поручаемых заказчиком проектной организации-исполнителю (предмет договора подряда на выполнение проектных и изыскательских работ)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Конкретизируется перечень работ и услуг, поручаемых заказчиком проектной организации-исполнителю, в том числе:</w:t>
            </w:r>
            <w:r>
              <w:br/>
              <w:t>проведение инженерных изысканий для проектирования и строительства объекта;</w:t>
            </w:r>
            <w:r>
              <w:br/>
              <w:t>выполнение основных и дополнительных проектных работ с указанием, при необходимости, объектов проектирования, стадий проектирования, обязательных и необязательных разделов проектной документации и (или) ее частей;</w:t>
            </w:r>
            <w:r>
              <w:br/>
              <w:t>разработка автоматизированных систем управления технологическими процессами и предприятием;</w:t>
            </w:r>
            <w:r>
              <w:br/>
              <w:t>осуществление авторского надзора на всех стадиях реализации проекта (до сдачи объекта в эксплуатацию);</w:t>
            </w:r>
            <w:r>
              <w:br/>
              <w:t>выполнение иных работ и услуг, поручаемых заказчиком проектировщику в рамках договора подряда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11 Источники финансирования строительства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предполагаемый источник (собственные средства заказчика (застройщика) с привлечением бюджетных средств, бюджетные средства, кредиты банка и т.д.) и предполагаемые объемы финансирования по каждому из источников с разбивкой по годам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12 Предполагаемые сроки начала и окончания капитального ремонта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ориентировочные сроки капитального ремонта объекта в целом, а также сроки строительства выделяемых очередей, пусковых комплексов, этапов в соответствии с требованиями заказчика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13 Способ строительства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предполагаемый способ строительства: подрядный, хозяйственный, смешанный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14 Наименование заказчика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Указываются:</w:t>
            </w:r>
            <w:r>
              <w:br/>
              <w:t>решение инвестора или уполномоченного органа государственного управления о назначении (определении) заказчика строительства;</w:t>
            </w:r>
            <w:r>
              <w:br/>
              <w:t>наименование заказчика, номер и дата государственной регистрации в Едином государственном регистре юридических лиц и индивидуальных предпринимателей Республики Беларусь, юридический адрес в соответствии с учредительными документами (для юридических лиц) или паспортные данные (для индивидуальных предпринимателей, зарегистрировавших свою деятельность в установленном законодательством порядке), банковские реквизиты, учетный номер налогоплательщика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15 Наименование проектной организации-исполнителя проектно-изыскательских работ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Указываются:</w:t>
            </w:r>
            <w:r>
              <w:br/>
              <w:t>номер и дата протокола проведения конкурсных процедур по выбору проектной организации-исполнителя работ;</w:t>
            </w:r>
            <w:r>
              <w:br/>
              <w:t>наименование проектной организации, номер и дата государственной регистрации в Едином государственном регистре юридических лиц и индивидуальных предпринимателей Республики Беларусь, юридический адрес в соответствии с учредительными документами (для юридических лиц) или паспортные данные (для индивидуальных предпринимателей, зарегистрировавших свою деятельность в установленном законодательством порядке), банковские реквизиты, учетный номер налогоплательщика (заполняется после выбора проектной организации-исполнителя)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16 Требования к архитектурно-планировочным решениям*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дополнительные требования заказчика по прокладке инженерных сетей, благоустройству и т.д. (при их наличии)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17 Требования к дизайн-проекту интерьера*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перечень зданий, сооружений и/или помещений, для которых должен разрабатываться дизайн-проект, а также особые требования или порядок их согласования с заказчиком. Кроме того, может указываться необходимость вариантных проработок и способа их представления (3D, макет и др.)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lastRenderedPageBreak/>
              <w:t>18 Требования к мероприятиям по обеспечению безбарьерной среды обитания физически ослабленных лиц (в том числе инвалидов) различной категории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к разработке проектных решений по обеспечению безбарьерной среды обитания для физически ослабленных лиц (в том числе инвалидов) различных категорий в период эксплуатации объекта. Также указывается перечень конкретных помещений, предназначенных для обслуживания физически ослабленных лиц различных категорий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19 Требования к конструктивным решениям, материалам несущих и ограждающих конструкций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к применению конкретных конструктивных решений зданий и сооружений, строительных конструкций, материалов и изделий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20 Требования к инженерным системам зданий и сооружений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заказчика к конкретным решениям по инженерным системам зданий и сооружений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21 Требования по обеспечению условий жизнедеятельности маломобильных категорий населения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заказчика по обеспечению условий жизнедеятельности маломобильных категорий населения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22 Требования к благоустройству территории и малым архитектурным формам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заказчика к благоустройству территории и малым архитектурным формам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23 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заказчика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24 Дополнительные требования заказчика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Указываются требования заказчика о необходимости:</w:t>
            </w:r>
            <w:r>
              <w:br/>
              <w:t>разработки проектных решений в нескольких вариантах;</w:t>
            </w:r>
            <w:r>
              <w:br/>
              <w:t>разработки демонстрационных материалов;</w:t>
            </w:r>
            <w:r>
              <w:br/>
              <w:t xml:space="preserve">предоставления дополнительных экземпляров проектной документации и др. 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25 Класс сложности объекта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класс сложности объекта в соответствии с СТБ 2331</w:t>
            </w:r>
          </w:p>
        </w:tc>
      </w:tr>
      <w:tr w:rsidR="00B81265">
        <w:trPr>
          <w:trHeight w:val="20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26 Предельная стоимость строительства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Указывается ориентировочная стоимость капитального ремонта на основании расчетов и иных документов (решений) инвестора</w:t>
            </w:r>
          </w:p>
        </w:tc>
      </w:tr>
      <w:tr w:rsidR="00B8126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Примечания:</w:t>
            </w:r>
            <w:r>
              <w:br/>
              <w:t>1 Перечень основных данных и требований задания на проектирование может быть расширен в зависимости от сложности, вида и назначения проектируемого объекта.</w:t>
            </w:r>
            <w:r>
              <w:br/>
              <w:t>2 Перечень исходных данных, необходимых для проектирования, оформляется в виде приложения к заданию на проектирование.</w:t>
            </w:r>
            <w:r>
              <w:br/>
              <w:t>3 Изменения и дополнения в задание на проектирование вносятся в том же порядке, как изменения и дополнения в договор подряда</w:t>
            </w:r>
          </w:p>
        </w:tc>
      </w:tr>
    </w:tbl>
    <w:p w:rsidR="00B81265" w:rsidRDefault="00B812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867"/>
        <w:gridCol w:w="2375"/>
        <w:gridCol w:w="2875"/>
      </w:tblGrid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От заказчика: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От проектной организации-исполнителя*:</w:t>
            </w:r>
          </w:p>
        </w:tc>
      </w:tr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должность представителя заказчика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должность представителя проектной организации</w:t>
            </w:r>
          </w:p>
        </w:tc>
      </w:tr>
      <w:tr w:rsidR="00B8126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</w:t>
            </w:r>
          </w:p>
        </w:tc>
      </w:tr>
      <w:tr w:rsidR="00B8126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инициалы, фамилия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инициалы, фамилия</w:t>
            </w:r>
          </w:p>
        </w:tc>
      </w:tr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spacing w:after="20"/>
              <w:jc w:val="left"/>
            </w:pPr>
            <w:r>
              <w:t>«__» _____________________ 20__ г.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spacing w:after="20"/>
              <w:jc w:val="left"/>
            </w:pPr>
            <w:r>
              <w:t>«__» _____________________ 20__ г.</w:t>
            </w:r>
          </w:p>
        </w:tc>
      </w:tr>
    </w:tbl>
    <w:p w:rsidR="00B81265" w:rsidRDefault="00B81265">
      <w:pPr>
        <w:pStyle w:val="newncpi"/>
      </w:pPr>
      <w:r>
        <w:t> </w:t>
      </w:r>
    </w:p>
    <w:p w:rsidR="00B81265" w:rsidRDefault="00B81265">
      <w:pPr>
        <w:pStyle w:val="snoskiline"/>
      </w:pPr>
      <w:r>
        <w:t>______________________________</w:t>
      </w:r>
    </w:p>
    <w:p w:rsidR="00B81265" w:rsidRDefault="00B81265">
      <w:pPr>
        <w:pStyle w:val="snoski"/>
        <w:spacing w:after="240"/>
      </w:pPr>
      <w:r>
        <w:t>*Подписывает представитель проектной организации-исполнителя при подписании договора подряда в подтверждение согласия с указанным заданием.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8"/>
        <w:gridCol w:w="4303"/>
      </w:tblGrid>
      <w:tr w:rsidR="00B81265"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"/>
              <w:spacing w:after="2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append1"/>
              <w:spacing w:after="20"/>
            </w:pPr>
            <w:r>
              <w:t>Приложение</w:t>
            </w:r>
          </w:p>
          <w:p w:rsidR="00B81265" w:rsidRDefault="00B81265">
            <w:pPr>
              <w:pStyle w:val="append"/>
              <w:spacing w:after="20"/>
            </w:pPr>
            <w:r>
              <w:t>к заданию на проектирование</w:t>
            </w:r>
            <w:r>
              <w:br/>
              <w:t>_________________________________</w:t>
            </w:r>
            <w:r>
              <w:br/>
              <w:t>_________________________________</w:t>
            </w:r>
            <w:r>
              <w:br/>
              <w:t>_________________________________</w:t>
            </w:r>
          </w:p>
        </w:tc>
      </w:tr>
    </w:tbl>
    <w:p w:rsidR="00B81265" w:rsidRDefault="00B81265">
      <w:pPr>
        <w:pStyle w:val="titlep"/>
      </w:pPr>
      <w:r>
        <w:t>Примерный перечень исходных данных, выдаваемых заказчиком проектировщику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5"/>
        <w:gridCol w:w="1271"/>
        <w:gridCol w:w="1273"/>
        <w:gridCol w:w="1602"/>
      </w:tblGrid>
      <w:tr w:rsidR="00B81265">
        <w:trPr>
          <w:trHeight w:val="20"/>
        </w:trPr>
        <w:tc>
          <w:tcPr>
            <w:tcW w:w="3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65" w:rsidRDefault="00B81265">
            <w:pPr>
              <w:pStyle w:val="table10"/>
              <w:spacing w:line="20" w:lineRule="atLeast"/>
              <w:jc w:val="center"/>
            </w:pPr>
            <w:r>
              <w:t>Перечень исходных данных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65" w:rsidRDefault="00B81265">
            <w:pPr>
              <w:pStyle w:val="table10"/>
              <w:spacing w:line="20" w:lineRule="atLeast"/>
              <w:jc w:val="center"/>
            </w:pPr>
            <w:r>
              <w:t>Дата и номер документа или срок представления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65" w:rsidRDefault="00B81265">
            <w:pPr>
              <w:pStyle w:val="table10"/>
              <w:spacing w:line="20" w:lineRule="atLeast"/>
              <w:jc w:val="center"/>
            </w:pPr>
            <w:r>
              <w:t>Дата окончания действия технических условий</w:t>
            </w:r>
          </w:p>
        </w:tc>
      </w:tr>
      <w:tr w:rsidR="00B812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65" w:rsidRDefault="00B812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65" w:rsidRDefault="00B81265">
            <w:pPr>
              <w:pStyle w:val="table10"/>
              <w:spacing w:line="20" w:lineRule="atLeast"/>
              <w:jc w:val="center"/>
            </w:pPr>
            <w:r>
              <w:t>Дата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81265" w:rsidRDefault="00B81265">
            <w:pPr>
              <w:pStyle w:val="table10"/>
              <w:spacing w:line="20" w:lineRule="atLeast"/>
              <w:jc w:val="center"/>
            </w:pPr>
            <w:r>
              <w:t>Номер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65" w:rsidRDefault="00B8126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 Копия технического паспорта здания с инвентаризационными поэтажными планами с вентиляционными каналами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 Архитектурно-планировочное задание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lastRenderedPageBreak/>
              <w:t>3 Заключение Минздрава (Центра гигиены, эпидемиологии и общественного здоровья)*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4 Заключение МЧС (Государственного пожарного надзора)*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5 Технические условия Госавтоинспекции (ГАИ)*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6 Технические условия на теплоснабжение с указанием гидравлических параметров теплоносителя Р</w:t>
            </w:r>
            <w:r>
              <w:rPr>
                <w:vertAlign w:val="subscript"/>
              </w:rPr>
              <w:t>1</w:t>
            </w:r>
            <w:r>
              <w:t>/Р</w:t>
            </w:r>
            <w:r>
              <w:rPr>
                <w:vertAlign w:val="subscript"/>
              </w:rPr>
              <w:t>2</w:t>
            </w:r>
            <w:r>
              <w:t>, Т</w:t>
            </w:r>
            <w:r>
              <w:rPr>
                <w:vertAlign w:val="subscript"/>
              </w:rPr>
              <w:t>1</w:t>
            </w:r>
            <w:r>
              <w:t>/Т</w:t>
            </w:r>
            <w:r>
              <w:rPr>
                <w:vertAlign w:val="subscript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7 Технические условия на хозяйственно-питьевое и производственное водоснабжение с указанием гарантированного напора в сетях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8 Технические условия на хозяйственно-бытовую и производственную канализацию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9 Технические условия на электроснабжение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10 Технические условия Энергосбыта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11 Технические условия на газоснабжение (природный газ или пропан-бутан)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12 Технические условия на радиофикацию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13 Технические условия на телефонизацию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14 Технические условия на телефикацию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15 Технические условия на благоустройство и ливневую канализацию*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16 Технические условия на озеленение*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17 Справка службы гражданской обороны о наличии специальных помещений, условиях прохождения через них инженерных сетей здания и объемах ремонтных работ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18 Справки эксплуатирующих организаций о состоянии лифтов, объединенных диспетчерских систем (ОДС), центральных тепловых пунктов (ЦТП) и др.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19 Акт о состоянии вентиляционных каналов и коробов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20 Технические условия на инженерное обеспечение на период строительства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21 Условия приема стоков в канализацию (предельно допустимые концентрации загрязнения сточных вод, принимаемых городской канализацией)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22 Другие требования (при необходимости)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23 Информация о проведенных закупках оборудования, намеченных конкурсах на закупку с указанием стоимости оборудования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24 Решение органа исполнительной власти на право производства проектно-изыскательских работ, иная разрешительная документация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25 Отчеты о выбросах загрязняющих веществ в атмосферу (при капитальном ремонте и (или) модернизации)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26 Отчеты об использовании воды (при капитальном ремонте и (или) модернизации)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27 Техническое заключение по результатам обследования объектов реконструкции и капитального ремонта в соответствии с ТКП 45-1.02-104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28 Ведомость нагрузок на инженерные сети*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29 Дефектные акты в соответствии с требованиями ТКП 45-1.02-104 (6.5)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B812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* Заполняется при модернизации</w:t>
            </w:r>
          </w:p>
        </w:tc>
      </w:tr>
      <w:tr w:rsidR="00B8126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table10"/>
              <w:spacing w:line="20" w:lineRule="atLeast"/>
            </w:pPr>
            <w:r>
              <w:t>Примечания:</w:t>
            </w:r>
            <w:r>
              <w:br/>
              <w:t>1 Перечень основных данных и требований, необходимых для проектирования, может быть расширен в зависимости от сложности, вида и назначения проектируемого объекта.</w:t>
            </w:r>
            <w:r>
              <w:br/>
              <w:t>2 В технические условия на проектирование капитального ремонта жилых домов включаются исходные данные, необходимые для ремонта внутренних инженерных систем в соответствии с их эксплуатационной принадлежностью.</w:t>
            </w:r>
            <w:r>
              <w:br/>
              <w:t>3 При проведении капитального ремонта, модернизации жилых домов в случае необходимости замена сетей радиофикации, телефонизации и телевидения, наружных сетей электро-, тепло-, газо-, водоснабжения и водоотведения, а также реконструкция инженерных сооружений трансформаторных подстанций, центральных тепловых пунктов и других сооружений выполняется за счет средств организаций, в хозяйственном ведении и (или) оперативном управлении которых находятся эти сети, в том числе при увеличении расчетных нагрузок</w:t>
            </w:r>
          </w:p>
        </w:tc>
      </w:tr>
    </w:tbl>
    <w:p w:rsidR="00B81265" w:rsidRDefault="00B8126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2867"/>
        <w:gridCol w:w="2375"/>
        <w:gridCol w:w="2875"/>
      </w:tblGrid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От заказчика: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От проектной организации-исполнителя:</w:t>
            </w:r>
          </w:p>
        </w:tc>
      </w:tr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______________________________________</w:t>
            </w:r>
          </w:p>
        </w:tc>
      </w:tr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должность представителя заказчика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должность представителя проектной организации</w:t>
            </w:r>
          </w:p>
        </w:tc>
      </w:tr>
      <w:tr w:rsidR="00B8126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jc w:val="left"/>
            </w:pPr>
            <w:r>
              <w:t>____________________</w:t>
            </w:r>
          </w:p>
        </w:tc>
      </w:tr>
      <w:tr w:rsidR="00B81265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инициалы, фамилия</w:t>
            </w:r>
          </w:p>
        </w:tc>
        <w:tc>
          <w:tcPr>
            <w:tcW w:w="11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подпись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undline"/>
              <w:jc w:val="center"/>
            </w:pPr>
            <w:r>
              <w:t>инициалы, фамилия</w:t>
            </w:r>
          </w:p>
        </w:tc>
      </w:tr>
      <w:tr w:rsidR="00B81265">
        <w:trPr>
          <w:trHeight w:val="240"/>
        </w:trPr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spacing w:after="20"/>
              <w:jc w:val="left"/>
            </w:pPr>
            <w:r>
              <w:t>«__» _____________________ 20__ г.</w:t>
            </w:r>
          </w:p>
        </w:tc>
        <w:tc>
          <w:tcPr>
            <w:tcW w:w="25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newncpi0"/>
              <w:spacing w:after="20"/>
              <w:jc w:val="left"/>
            </w:pPr>
            <w:r>
              <w:t>«__» _____________________ 20__ г.</w:t>
            </w:r>
            <w:r>
              <w:rPr>
                <w:rStyle w:val="rednoun"/>
              </w:rPr>
              <w:t>»</w:t>
            </w:r>
            <w:r>
              <w:t>.</w:t>
            </w:r>
          </w:p>
        </w:tc>
      </w:tr>
    </w:tbl>
    <w:p w:rsidR="00B81265" w:rsidRDefault="00B81265">
      <w:pPr>
        <w:pStyle w:val="newncpi0"/>
        <w:jc w:val="center"/>
      </w:pPr>
      <w:r>
        <w:t>(ИУ ТНПА № 9-2015)</w:t>
      </w:r>
    </w:p>
    <w:p w:rsidR="00B81265" w:rsidRDefault="00B81265">
      <w:pPr>
        <w:pStyle w:val="newncpi"/>
      </w:pPr>
      <w:r>
        <w:lastRenderedPageBreak/>
        <w:t> </w:t>
      </w:r>
    </w:p>
    <w:p w:rsidR="00B81265" w:rsidRDefault="00B81265">
      <w:pPr>
        <w:pStyle w:val="onestring"/>
      </w:pPr>
      <w:r>
        <w:t>МКС 91.080</w:t>
      </w:r>
    </w:p>
    <w:p w:rsidR="00B81265" w:rsidRDefault="00B81265">
      <w:pPr>
        <w:pStyle w:val="nonumheader"/>
        <w:jc w:val="left"/>
      </w:pPr>
      <w:r>
        <w:t>Изменение № 1 ТКП 45-1.02-104-2008 (02250)</w:t>
      </w:r>
    </w:p>
    <w:p w:rsidR="00B81265" w:rsidRDefault="00B81265">
      <w:pPr>
        <w:pStyle w:val="nonumheader"/>
      </w:pPr>
      <w:r>
        <w:t>ПРОЕКТНАЯ ДОКУМЕНТАЦИЯ НА РЕМОНТ, МОДЕРНИЗАЦИЮ И РЕКОНСТРУКЦИЮ ЖИЛЫХ И ОБЩЕСТВЕННЫХ ЗДАНИЙ И СООРУЖЕНИЙ</w:t>
      </w:r>
      <w:r>
        <w:br/>
        <w:t>Порядок разработки и согласования</w:t>
      </w:r>
    </w:p>
    <w:p w:rsidR="00B81265" w:rsidRDefault="00B81265">
      <w:pPr>
        <w:pStyle w:val="nonumheader"/>
        <w:spacing w:after="0"/>
      </w:pPr>
      <w:r>
        <w:t>ПРАЕКТНАЯ ДАКУМЕНТАЦЫЯ НА РАМОНТ, МАДЭРНІЗАЦЫЮ І РЭКАНСТРУКЦЫЮ ЖЫЛЫХ І ГРАМАДСКІХ БУДЫНКАЎ І ЗБУДАВАННЯЎ</w:t>
      </w:r>
      <w:r>
        <w:br/>
        <w:t>Парадак распрацоўкі і ўзгаднення</w:t>
      </w:r>
    </w:p>
    <w:p w:rsidR="00B81265" w:rsidRDefault="00B81265">
      <w:pPr>
        <w:pStyle w:val="newncpi0"/>
      </w:pPr>
      <w:r>
        <w:t>_____________________________________________________________________________</w:t>
      </w:r>
    </w:p>
    <w:p w:rsidR="00B81265" w:rsidRDefault="00B81265">
      <w:pPr>
        <w:pStyle w:val="newncpi0"/>
      </w:pPr>
      <w:r>
        <w:t>ВВЕДЕНО В ДЕЙСТВИЕ приказом Министерства архитектуры и строительства Республики Беларусь от 7 октября 2015 г. № 252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onestring"/>
      </w:pPr>
      <w:r>
        <w:t>Дата введения 2015-12-01</w:t>
      </w:r>
    </w:p>
    <w:p w:rsidR="00B81265" w:rsidRDefault="00B81265">
      <w:pPr>
        <w:pStyle w:val="newncpi"/>
      </w:pPr>
      <w:r>
        <w:t> </w:t>
      </w:r>
    </w:p>
    <w:p w:rsidR="00B81265" w:rsidRDefault="00B81265">
      <w:pPr>
        <w:pStyle w:val="newncpi"/>
      </w:pPr>
      <w:r>
        <w:t>Содержание. Строку «Приложение А» исключить.</w:t>
      </w:r>
    </w:p>
    <w:p w:rsidR="00B81265" w:rsidRDefault="00B81265">
      <w:pPr>
        <w:pStyle w:val="newncpi"/>
      </w:pPr>
      <w:r>
        <w:t>Раздел 2. Исключить ссылку:</w:t>
      </w:r>
    </w:p>
    <w:p w:rsidR="00B81265" w:rsidRDefault="00B81265">
      <w:pPr>
        <w:pStyle w:val="newncpi"/>
      </w:pPr>
      <w:r>
        <w:t>«СНБ 1.03.03-2000 Авторский надзор за строительством зданий и сооружений»;</w:t>
      </w:r>
    </w:p>
    <w:p w:rsidR="00B81265" w:rsidRDefault="00B81265">
      <w:pPr>
        <w:pStyle w:val="newncpi"/>
      </w:pPr>
      <w:r>
        <w:t>заменить ссылки:</w:t>
      </w:r>
    </w:p>
    <w:p w:rsidR="00B81265" w:rsidRDefault="00B81265">
      <w:pPr>
        <w:pStyle w:val="newncpi"/>
      </w:pPr>
      <w:r>
        <w:t>«СНБ 1.03.02-96 Состав, порядок разработки и согласования проектной документации в строительстве» на «ТКП 45-1.02-295-2014 (02250) Строительство. Проектная документация. Состав и содержание»;</w:t>
      </w:r>
    </w:p>
    <w:p w:rsidR="00B81265" w:rsidRDefault="00B81265">
      <w:pPr>
        <w:pStyle w:val="newncpi"/>
      </w:pPr>
      <w:r>
        <w:t>«СНБ 1.04.01-04 Здания и сооружения. Основные требования к техническому состоянию и обслуживанию строительных конструкций и инженерных систем, оценке их пригодности к эксплуатации» на «ТКП 45-1.04-208-2010 (02250) Здания и сооружения. Техническое состояние и облуживание строительных конструкций и инженерных систем и оценка их пригодности к эксплуатации. Основные требования»;</w:t>
      </w:r>
    </w:p>
    <w:p w:rsidR="00B81265" w:rsidRDefault="00B81265">
      <w:pPr>
        <w:pStyle w:val="newncpi"/>
      </w:pPr>
      <w:r>
        <w:t>«СНБ 1.04.02-02 Ремонт, реконструкция и реставрация жилых и общественных зданий и сооружений» на «ТКП 45-1.04-206-2010 (02250) Ремонт, реконструкция и реставрация жилых и общественных зданий и сооружений. Основные требования по проектированию»;</w:t>
      </w:r>
    </w:p>
    <w:p w:rsidR="00B81265" w:rsidRDefault="00B81265">
      <w:pPr>
        <w:pStyle w:val="newncpi"/>
      </w:pPr>
      <w:r>
        <w:t>дополнить ссылкой:</w:t>
      </w:r>
    </w:p>
    <w:p w:rsidR="00B81265" w:rsidRDefault="00B81265">
      <w:pPr>
        <w:pStyle w:val="newncpi"/>
      </w:pPr>
      <w:r>
        <w:t>«ТКП 45-1.02-298-2014 (02250) Строительство. Предпроектная (предынвестиционная) документация. Состав, порядок разработки и утверждения».</w:t>
      </w:r>
    </w:p>
    <w:p w:rsidR="00B81265" w:rsidRDefault="00B81265">
      <w:pPr>
        <w:pStyle w:val="newncpi"/>
      </w:pPr>
      <w:r>
        <w:t>Пункт 3.1. Заменить ссылки: «СНБ 1.03.02, СНБ 1.04.02» на «ТКП 45-1.02-295, ТКП 45-1.04-206».</w:t>
      </w:r>
    </w:p>
    <w:p w:rsidR="00B81265" w:rsidRDefault="00B81265">
      <w:pPr>
        <w:pStyle w:val="newncpi"/>
      </w:pPr>
      <w:r>
        <w:t>Пункт 3.2. Второе предложение изложить в новой редакции: «Форма задания на проектирование реконструкции, реставрации и капитального ремонта здания приведена в ТКП 45-1.02-298 (приложение Ж)».</w:t>
      </w:r>
    </w:p>
    <w:p w:rsidR="00B81265" w:rsidRDefault="00B81265">
      <w:pPr>
        <w:pStyle w:val="newncpi"/>
      </w:pPr>
      <w:r>
        <w:t>Пункт 4.3. Заменить ссылку: «в соответствии с приложением А» на «в соответствии с ТКП 45-1.02-298».</w:t>
      </w:r>
    </w:p>
    <w:p w:rsidR="00B81265" w:rsidRDefault="00B81265">
      <w:pPr>
        <w:pStyle w:val="newncpi"/>
      </w:pPr>
      <w:r>
        <w:t>Пункт 4.4. Заменить ссылку: «СНБ 1.03.02» на «ТКП 45-1.02-295».</w:t>
      </w:r>
    </w:p>
    <w:p w:rsidR="00B81265" w:rsidRDefault="00B81265">
      <w:pPr>
        <w:pStyle w:val="newncpi"/>
      </w:pPr>
      <w:r>
        <w:t>Пункты 5.1, 5.2. Заменить ссылку: «СНБ 1.04.01» на «ТКП 45-1.04-208».</w:t>
      </w:r>
    </w:p>
    <w:p w:rsidR="00B81265" w:rsidRDefault="00B81265">
      <w:pPr>
        <w:pStyle w:val="newncpi"/>
      </w:pPr>
      <w:r>
        <w:t>Пункт 6.5. Заменить ссылку: «СНБ 1.04.02» на «ТКП 45-1.04-206».</w:t>
      </w:r>
    </w:p>
    <w:p w:rsidR="00B81265" w:rsidRDefault="00B81265">
      <w:pPr>
        <w:pStyle w:val="newncpi"/>
      </w:pPr>
      <w:r>
        <w:t>Приложение А исключить.</w:t>
      </w:r>
    </w:p>
    <w:p w:rsidR="00B81265" w:rsidRDefault="00B81265">
      <w:pPr>
        <w:pStyle w:val="newncpi"/>
      </w:pPr>
      <w:r>
        <w:t>Библиография. Статью [1] изложить в новой редакции: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9865"/>
      </w:tblGrid>
      <w:tr w:rsidR="00B81265"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spiski"/>
              <w:jc w:val="center"/>
            </w:pPr>
            <w:r>
              <w:t> «[1]</w:t>
            </w:r>
          </w:p>
        </w:tc>
        <w:tc>
          <w:tcPr>
            <w:tcW w:w="46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81265" w:rsidRDefault="00B81265">
            <w:pPr>
              <w:pStyle w:val="spiski"/>
            </w:pPr>
            <w:r>
              <w:t>Методические рекомендации о порядке определения стоимости проектных и изыскательских работ</w:t>
            </w:r>
            <w:r>
              <w:br/>
              <w:t>Методические рекомендации по определению стоимости проектных и изыскательских работ, выполняемых проектными организациями Республики Беларусь, на основании трудовых затрат</w:t>
            </w:r>
            <w:r>
              <w:br/>
              <w:t>Утверждены приказом Министерства архитектуры и строительства Республики Беларусь от 1 апреля 2011 г. № 98».</w:t>
            </w:r>
          </w:p>
        </w:tc>
      </w:tr>
    </w:tbl>
    <w:p w:rsidR="00B81265" w:rsidRDefault="00B81265">
      <w:pPr>
        <w:pStyle w:val="newncpi0"/>
        <w:jc w:val="center"/>
      </w:pPr>
      <w:r>
        <w:t xml:space="preserve"> (ИУ ТНПА № 10-2015)</w:t>
      </w:r>
    </w:p>
    <w:sectPr w:rsidR="00B81265" w:rsidSect="00B81265">
      <w:pgSz w:w="11906" w:h="16838"/>
      <w:pgMar w:top="851" w:right="566" w:bottom="567" w:left="851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D0" w:rsidRDefault="00B644D0" w:rsidP="00B81265">
      <w:pPr>
        <w:spacing w:after="0" w:line="240" w:lineRule="auto"/>
      </w:pPr>
      <w:r>
        <w:separator/>
      </w:r>
    </w:p>
  </w:endnote>
  <w:endnote w:type="continuationSeparator" w:id="0">
    <w:p w:rsidR="00B644D0" w:rsidRDefault="00B644D0" w:rsidP="00B8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D0" w:rsidRDefault="00B644D0" w:rsidP="00B81265">
      <w:pPr>
        <w:spacing w:after="0" w:line="240" w:lineRule="auto"/>
      </w:pPr>
      <w:r>
        <w:separator/>
      </w:r>
    </w:p>
  </w:footnote>
  <w:footnote w:type="continuationSeparator" w:id="0">
    <w:p w:rsidR="00B644D0" w:rsidRDefault="00B644D0" w:rsidP="00B81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D0" w:rsidRDefault="00B644D0" w:rsidP="00B812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4D0" w:rsidRDefault="00B644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4D0" w:rsidRPr="00B81265" w:rsidRDefault="00B644D0" w:rsidP="00B8126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81265">
      <w:rPr>
        <w:rStyle w:val="a7"/>
        <w:rFonts w:ascii="Times New Roman" w:hAnsi="Times New Roman" w:cs="Times New Roman"/>
        <w:sz w:val="24"/>
      </w:rPr>
      <w:fldChar w:fldCharType="begin"/>
    </w:r>
    <w:r w:rsidRPr="00B8126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81265">
      <w:rPr>
        <w:rStyle w:val="a7"/>
        <w:rFonts w:ascii="Times New Roman" w:hAnsi="Times New Roman" w:cs="Times New Roman"/>
        <w:sz w:val="24"/>
      </w:rPr>
      <w:fldChar w:fldCharType="separate"/>
    </w:r>
    <w:r w:rsidR="006D0CA7">
      <w:rPr>
        <w:rStyle w:val="a7"/>
        <w:rFonts w:ascii="Times New Roman" w:hAnsi="Times New Roman" w:cs="Times New Roman"/>
        <w:noProof/>
        <w:sz w:val="24"/>
      </w:rPr>
      <w:t>10</w:t>
    </w:r>
    <w:r w:rsidRPr="00B81265">
      <w:rPr>
        <w:rStyle w:val="a7"/>
        <w:rFonts w:ascii="Times New Roman" w:hAnsi="Times New Roman" w:cs="Times New Roman"/>
        <w:sz w:val="24"/>
      </w:rPr>
      <w:fldChar w:fldCharType="end"/>
    </w:r>
  </w:p>
  <w:p w:rsidR="00B644D0" w:rsidRPr="00B81265" w:rsidRDefault="00B644D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65"/>
    <w:rsid w:val="00054411"/>
    <w:rsid w:val="0026003A"/>
    <w:rsid w:val="00434386"/>
    <w:rsid w:val="004C5E69"/>
    <w:rsid w:val="00543C9B"/>
    <w:rsid w:val="005C63A9"/>
    <w:rsid w:val="006214ED"/>
    <w:rsid w:val="006D0CA7"/>
    <w:rsid w:val="00B644D0"/>
    <w:rsid w:val="00B81265"/>
    <w:rsid w:val="00C02554"/>
    <w:rsid w:val="00C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B9107"/>
  <w15:docId w15:val="{EF408F4D-FBBC-42E8-87D8-B1EFDA11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8126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B812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8126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erpoint">
    <w:name w:val="underpoint"/>
    <w:basedOn w:val="a"/>
    <w:rsid w:val="00B812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B8126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812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812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812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B8126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8126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B812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8126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8126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8126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8126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8126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B8126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126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126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1265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B81265"/>
  </w:style>
  <w:style w:type="character" w:customStyle="1" w:styleId="post">
    <w:name w:val="post"/>
    <w:basedOn w:val="a0"/>
    <w:rsid w:val="00B8126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126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265"/>
  </w:style>
  <w:style w:type="paragraph" w:styleId="a5">
    <w:name w:val="footer"/>
    <w:basedOn w:val="a"/>
    <w:link w:val="a6"/>
    <w:uiPriority w:val="99"/>
    <w:unhideWhenUsed/>
    <w:rsid w:val="00B81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265"/>
  </w:style>
  <w:style w:type="character" w:styleId="a7">
    <w:name w:val="page number"/>
    <w:basedOn w:val="a0"/>
    <w:uiPriority w:val="99"/>
    <w:semiHidden/>
    <w:unhideWhenUsed/>
    <w:rsid w:val="00B81265"/>
  </w:style>
  <w:style w:type="table" w:styleId="a8">
    <w:name w:val="Table Grid"/>
    <w:basedOn w:val="a1"/>
    <w:uiPriority w:val="59"/>
    <w:rsid w:val="00B8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7135</Words>
  <Characters>40670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 Леонидовна Онижук</dc:creator>
  <cp:lastModifiedBy>Виталина Леонидовна Онижук</cp:lastModifiedBy>
  <cp:revision>6</cp:revision>
  <cp:lastPrinted>2019-03-19T11:14:00Z</cp:lastPrinted>
  <dcterms:created xsi:type="dcterms:W3CDTF">2019-03-19T10:56:00Z</dcterms:created>
  <dcterms:modified xsi:type="dcterms:W3CDTF">2020-04-06T07:04:00Z</dcterms:modified>
</cp:coreProperties>
</file>