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05" w:rsidRDefault="00670753" w:rsidP="0067075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Сведения о свободных земельных участках, предназначенных для размещения объектов розничной торговли</w:t>
      </w:r>
    </w:p>
    <w:p w:rsidR="00670753" w:rsidRPr="00670753" w:rsidRDefault="00670753" w:rsidP="0067075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4422"/>
        <w:gridCol w:w="5809"/>
        <w:gridCol w:w="5646"/>
      </w:tblGrid>
      <w:tr w:rsidR="00CB1F9C" w:rsidTr="00F91582">
        <w:tc>
          <w:tcPr>
            <w:tcW w:w="4422" w:type="dxa"/>
            <w:vAlign w:val="center"/>
          </w:tcPr>
          <w:p w:rsidR="00670753" w:rsidRPr="0056089F" w:rsidRDefault="00670753" w:rsidP="00670753">
            <w:pPr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809" w:type="dxa"/>
            <w:vAlign w:val="center"/>
          </w:tcPr>
          <w:p w:rsidR="00670753" w:rsidRPr="0056089F" w:rsidRDefault="00670753" w:rsidP="00670753">
            <w:pPr>
              <w:jc w:val="center"/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г. Мосты, пр. Мира (возле дома № 24)</w:t>
            </w:r>
          </w:p>
        </w:tc>
        <w:tc>
          <w:tcPr>
            <w:tcW w:w="5646" w:type="dxa"/>
            <w:vAlign w:val="center"/>
          </w:tcPr>
          <w:p w:rsidR="00670753" w:rsidRPr="0056089F" w:rsidRDefault="00670753" w:rsidP="00670753">
            <w:pPr>
              <w:jc w:val="center"/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г. Мосты, ул. Дачная</w:t>
            </w:r>
          </w:p>
        </w:tc>
      </w:tr>
      <w:tr w:rsidR="00CB1F9C" w:rsidTr="00F91582">
        <w:tc>
          <w:tcPr>
            <w:tcW w:w="4422" w:type="dxa"/>
            <w:vAlign w:val="center"/>
          </w:tcPr>
          <w:p w:rsidR="00670753" w:rsidRPr="0056089F" w:rsidRDefault="00670753" w:rsidP="00670753">
            <w:pPr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Площадь земельного участка, га</w:t>
            </w:r>
          </w:p>
        </w:tc>
        <w:tc>
          <w:tcPr>
            <w:tcW w:w="5809" w:type="dxa"/>
            <w:vAlign w:val="center"/>
          </w:tcPr>
          <w:p w:rsidR="00670753" w:rsidRPr="0056089F" w:rsidRDefault="00670753" w:rsidP="00670753">
            <w:pPr>
              <w:jc w:val="center"/>
              <w:rPr>
                <w:rFonts w:ascii="Times New Roman" w:hAnsi="Times New Roman"/>
              </w:rPr>
            </w:pPr>
            <w:r w:rsidRPr="0056089F">
              <w:rPr>
                <w:rFonts w:ascii="Times New Roman" w:hAnsi="Times New Roman"/>
              </w:rPr>
              <w:t>0,0314</w:t>
            </w:r>
          </w:p>
        </w:tc>
        <w:tc>
          <w:tcPr>
            <w:tcW w:w="5646" w:type="dxa"/>
            <w:vAlign w:val="center"/>
          </w:tcPr>
          <w:p w:rsidR="00670753" w:rsidRPr="0056089F" w:rsidRDefault="00670753" w:rsidP="00670753">
            <w:pPr>
              <w:jc w:val="center"/>
              <w:rPr>
                <w:rFonts w:ascii="Times New Roman" w:hAnsi="Times New Roman"/>
              </w:rPr>
            </w:pPr>
            <w:r w:rsidRPr="0056089F">
              <w:rPr>
                <w:rFonts w:ascii="Times New Roman" w:hAnsi="Times New Roman"/>
              </w:rPr>
              <w:t>0,2837</w:t>
            </w:r>
          </w:p>
        </w:tc>
      </w:tr>
      <w:tr w:rsidR="00CB1F9C" w:rsidTr="00F91582">
        <w:tc>
          <w:tcPr>
            <w:tcW w:w="4422" w:type="dxa"/>
            <w:vAlign w:val="center"/>
          </w:tcPr>
          <w:p w:rsidR="00670753" w:rsidRPr="0056089F" w:rsidRDefault="00670753" w:rsidP="00670753">
            <w:pPr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Целевое назначение земельного участка</w:t>
            </w:r>
          </w:p>
        </w:tc>
        <w:tc>
          <w:tcPr>
            <w:tcW w:w="5809" w:type="dxa"/>
            <w:vAlign w:val="center"/>
          </w:tcPr>
          <w:p w:rsidR="00670753" w:rsidRPr="0056089F" w:rsidRDefault="00670753" w:rsidP="00670753">
            <w:pPr>
              <w:jc w:val="center"/>
              <w:rPr>
                <w:rFonts w:ascii="Times New Roman" w:hAnsi="Times New Roman"/>
              </w:rPr>
            </w:pPr>
            <w:r w:rsidRPr="0056089F">
              <w:rPr>
                <w:rFonts w:ascii="Times New Roman" w:hAnsi="Times New Roman"/>
              </w:rPr>
              <w:t>строительство и обслуживание магазина непродовольственных товаров</w:t>
            </w:r>
          </w:p>
        </w:tc>
        <w:tc>
          <w:tcPr>
            <w:tcW w:w="5646" w:type="dxa"/>
            <w:vAlign w:val="center"/>
          </w:tcPr>
          <w:p w:rsidR="00670753" w:rsidRPr="0056089F" w:rsidRDefault="00670753" w:rsidP="00670753">
            <w:pPr>
              <w:jc w:val="center"/>
              <w:rPr>
                <w:rFonts w:ascii="Times New Roman" w:hAnsi="Times New Roman"/>
              </w:rPr>
            </w:pPr>
            <w:r w:rsidRPr="0056089F">
              <w:rPr>
                <w:rFonts w:ascii="Times New Roman" w:hAnsi="Times New Roman"/>
              </w:rPr>
              <w:t>строительство и обслуживание здания продовольственного магазина</w:t>
            </w:r>
          </w:p>
        </w:tc>
      </w:tr>
      <w:tr w:rsidR="00CB1F9C" w:rsidTr="00F91582">
        <w:tc>
          <w:tcPr>
            <w:tcW w:w="4422" w:type="dxa"/>
            <w:vAlign w:val="center"/>
          </w:tcPr>
          <w:p w:rsidR="00670753" w:rsidRPr="0056089F" w:rsidRDefault="00670753" w:rsidP="00670753">
            <w:pPr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Срок аренды земельного участка</w:t>
            </w:r>
          </w:p>
        </w:tc>
        <w:tc>
          <w:tcPr>
            <w:tcW w:w="5809" w:type="dxa"/>
            <w:vAlign w:val="center"/>
          </w:tcPr>
          <w:p w:rsidR="00670753" w:rsidRPr="0056089F" w:rsidRDefault="00670753" w:rsidP="00670753">
            <w:pPr>
              <w:jc w:val="center"/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5646" w:type="dxa"/>
            <w:vAlign w:val="center"/>
          </w:tcPr>
          <w:p w:rsidR="00670753" w:rsidRPr="0056089F" w:rsidRDefault="00670753" w:rsidP="00670753">
            <w:pPr>
              <w:jc w:val="center"/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50 лет</w:t>
            </w:r>
          </w:p>
        </w:tc>
      </w:tr>
      <w:tr w:rsidR="00CB1F9C" w:rsidTr="00F91582">
        <w:tc>
          <w:tcPr>
            <w:tcW w:w="4422" w:type="dxa"/>
            <w:vAlign w:val="center"/>
          </w:tcPr>
          <w:p w:rsidR="001C5C76" w:rsidRPr="0056089F" w:rsidRDefault="001C5C76" w:rsidP="00670753">
            <w:pPr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  <w:tc>
          <w:tcPr>
            <w:tcW w:w="5809" w:type="dxa"/>
            <w:vAlign w:val="center"/>
          </w:tcPr>
          <w:p w:rsidR="001C5C76" w:rsidRPr="0056089F" w:rsidRDefault="001C5C76" w:rsidP="00352A79">
            <w:pPr>
              <w:rPr>
                <w:rFonts w:ascii="Times New Roman" w:hAnsi="Times New Roman"/>
              </w:rPr>
            </w:pPr>
            <w:r w:rsidRPr="0056089F">
              <w:rPr>
                <w:rFonts w:ascii="Times New Roman" w:hAnsi="Times New Roman"/>
              </w:rPr>
              <w:t>возможность подключения к сетям электро-, газо-, водоснабжения и канализации</w:t>
            </w:r>
          </w:p>
        </w:tc>
        <w:tc>
          <w:tcPr>
            <w:tcW w:w="5646" w:type="dxa"/>
            <w:vAlign w:val="center"/>
          </w:tcPr>
          <w:p w:rsidR="001C5C76" w:rsidRPr="0056089F" w:rsidRDefault="001C5C76" w:rsidP="00352A79">
            <w:pPr>
              <w:rPr>
                <w:rFonts w:ascii="Times New Roman" w:hAnsi="Times New Roman"/>
              </w:rPr>
            </w:pPr>
            <w:r w:rsidRPr="0056089F">
              <w:rPr>
                <w:rFonts w:ascii="Times New Roman" w:hAnsi="Times New Roman"/>
              </w:rPr>
              <w:t>возможность подключения к сетям электро-, газо-, водоснабжения и канализации</w:t>
            </w:r>
          </w:p>
        </w:tc>
      </w:tr>
      <w:tr w:rsidR="00CB1F9C" w:rsidTr="00F91582">
        <w:tc>
          <w:tcPr>
            <w:tcW w:w="4422" w:type="dxa"/>
            <w:vAlign w:val="center"/>
          </w:tcPr>
          <w:p w:rsidR="001C5C76" w:rsidRPr="0056089F" w:rsidRDefault="001C5C76" w:rsidP="00670753">
            <w:pPr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Способ приобретения земельного участка</w:t>
            </w:r>
          </w:p>
        </w:tc>
        <w:tc>
          <w:tcPr>
            <w:tcW w:w="5809" w:type="dxa"/>
            <w:vAlign w:val="center"/>
          </w:tcPr>
          <w:p w:rsidR="001C5C76" w:rsidRPr="0056089F" w:rsidRDefault="001C5C76" w:rsidP="00670753">
            <w:pPr>
              <w:jc w:val="center"/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аукцион на право заключения договора аренды</w:t>
            </w:r>
          </w:p>
        </w:tc>
        <w:tc>
          <w:tcPr>
            <w:tcW w:w="5646" w:type="dxa"/>
            <w:vAlign w:val="center"/>
          </w:tcPr>
          <w:p w:rsidR="001C5C76" w:rsidRPr="0056089F" w:rsidRDefault="001C5C76" w:rsidP="00352A79">
            <w:pPr>
              <w:jc w:val="center"/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аукцион на право заключения договора аренды</w:t>
            </w:r>
          </w:p>
        </w:tc>
      </w:tr>
      <w:tr w:rsidR="00CB1F9C" w:rsidTr="00F91582">
        <w:tc>
          <w:tcPr>
            <w:tcW w:w="4422" w:type="dxa"/>
            <w:vAlign w:val="center"/>
          </w:tcPr>
          <w:p w:rsidR="001C5C76" w:rsidRPr="0056089F" w:rsidRDefault="001C5C76" w:rsidP="00505C5B">
            <w:pPr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Начальная цена продажи права заключения договора аренды, дол. США</w:t>
            </w:r>
          </w:p>
        </w:tc>
        <w:tc>
          <w:tcPr>
            <w:tcW w:w="5809" w:type="dxa"/>
            <w:vAlign w:val="center"/>
          </w:tcPr>
          <w:p w:rsidR="001C5C76" w:rsidRPr="0056089F" w:rsidRDefault="00F91582" w:rsidP="0067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2338,13</w:t>
            </w:r>
          </w:p>
        </w:tc>
        <w:tc>
          <w:tcPr>
            <w:tcW w:w="5646" w:type="dxa"/>
            <w:vAlign w:val="center"/>
          </w:tcPr>
          <w:p w:rsidR="001C5C76" w:rsidRPr="0056089F" w:rsidRDefault="00F91582" w:rsidP="0067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12635,97</w:t>
            </w:r>
          </w:p>
        </w:tc>
      </w:tr>
      <w:tr w:rsidR="00CB1F9C" w:rsidTr="00F91582">
        <w:tc>
          <w:tcPr>
            <w:tcW w:w="4422" w:type="dxa"/>
            <w:vAlign w:val="center"/>
          </w:tcPr>
          <w:p w:rsidR="001C5C76" w:rsidRPr="0056089F" w:rsidRDefault="003B77ED" w:rsidP="00505C5B">
            <w:pPr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Сумма затрат, подлежащая возмещению (изготовление градостроительного паспорта земельного участка, землеустроительной документации, государственная регистрация земельного участка), руб.</w:t>
            </w:r>
          </w:p>
        </w:tc>
        <w:tc>
          <w:tcPr>
            <w:tcW w:w="5809" w:type="dxa"/>
            <w:vAlign w:val="center"/>
          </w:tcPr>
          <w:p w:rsidR="001C5C76" w:rsidRPr="0056089F" w:rsidRDefault="003B77ED" w:rsidP="00670753">
            <w:pPr>
              <w:jc w:val="center"/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/>
              </w:rPr>
              <w:t>15 841 277</w:t>
            </w:r>
          </w:p>
        </w:tc>
        <w:tc>
          <w:tcPr>
            <w:tcW w:w="5646" w:type="dxa"/>
            <w:vAlign w:val="center"/>
          </w:tcPr>
          <w:p w:rsidR="001C5C76" w:rsidRPr="0056089F" w:rsidRDefault="003B77ED" w:rsidP="00670753">
            <w:pPr>
              <w:jc w:val="center"/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/>
              </w:rPr>
              <w:t>16 710 275</w:t>
            </w:r>
          </w:p>
        </w:tc>
      </w:tr>
      <w:tr w:rsidR="00CB1F9C" w:rsidTr="00F91582">
        <w:tc>
          <w:tcPr>
            <w:tcW w:w="4422" w:type="dxa"/>
            <w:vAlign w:val="center"/>
          </w:tcPr>
          <w:p w:rsidR="003B77ED" w:rsidRPr="0056089F" w:rsidRDefault="00FB0065" w:rsidP="00505C5B">
            <w:pPr>
              <w:rPr>
                <w:rFonts w:ascii="Times New Roman" w:hAnsi="Times New Roman" w:cs="Times New Roman"/>
              </w:rPr>
            </w:pPr>
            <w:r w:rsidRPr="0056089F">
              <w:rPr>
                <w:rFonts w:ascii="Times New Roman" w:hAnsi="Times New Roman" w:cs="Times New Roman"/>
              </w:rPr>
              <w:t>Требования к объекту строительства</w:t>
            </w:r>
          </w:p>
        </w:tc>
        <w:tc>
          <w:tcPr>
            <w:tcW w:w="5809" w:type="dxa"/>
            <w:vAlign w:val="center"/>
          </w:tcPr>
          <w:p w:rsidR="003B77ED" w:rsidRPr="0056089F" w:rsidRDefault="001D5500" w:rsidP="00670753">
            <w:pPr>
              <w:jc w:val="center"/>
              <w:rPr>
                <w:rFonts w:ascii="Times New Roman" w:hAnsi="Times New Roman"/>
              </w:rPr>
            </w:pPr>
            <w:r w:rsidRPr="0056089F">
              <w:rPr>
                <w:rFonts w:ascii="Times New Roman" w:hAnsi="Times New Roman"/>
              </w:rPr>
              <w:t>площадь застройки -100 м</w:t>
            </w:r>
            <w:r w:rsidRPr="0056089F">
              <w:rPr>
                <w:rFonts w:ascii="Times New Roman" w:hAnsi="Times New Roman"/>
                <w:vertAlign w:val="superscript"/>
              </w:rPr>
              <w:t>2</w:t>
            </w:r>
            <w:r w:rsidRPr="0056089F">
              <w:rPr>
                <w:rFonts w:ascii="Times New Roman" w:hAnsi="Times New Roman"/>
              </w:rPr>
              <w:t>, благоустройство и озеленение территории</w:t>
            </w:r>
          </w:p>
        </w:tc>
        <w:tc>
          <w:tcPr>
            <w:tcW w:w="5646" w:type="dxa"/>
            <w:vAlign w:val="center"/>
          </w:tcPr>
          <w:p w:rsidR="003B77ED" w:rsidRPr="0056089F" w:rsidRDefault="001D5500" w:rsidP="00670753">
            <w:pPr>
              <w:jc w:val="center"/>
              <w:rPr>
                <w:rFonts w:ascii="Times New Roman" w:hAnsi="Times New Roman"/>
              </w:rPr>
            </w:pPr>
            <w:r w:rsidRPr="0056089F">
              <w:rPr>
                <w:rFonts w:ascii="Times New Roman" w:hAnsi="Times New Roman"/>
              </w:rPr>
              <w:t>площадь застройки – 200 м</w:t>
            </w:r>
            <w:r w:rsidRPr="0056089F">
              <w:rPr>
                <w:rFonts w:ascii="Times New Roman" w:hAnsi="Times New Roman"/>
                <w:vertAlign w:val="superscript"/>
              </w:rPr>
              <w:t>2</w:t>
            </w:r>
            <w:r w:rsidRPr="0056089F">
              <w:rPr>
                <w:rFonts w:ascii="Times New Roman" w:hAnsi="Times New Roman"/>
              </w:rPr>
              <w:t xml:space="preserve">, строительство подъезда и парковки для автомобилей (7 </w:t>
            </w:r>
            <w:proofErr w:type="spellStart"/>
            <w:r w:rsidRPr="0056089F">
              <w:rPr>
                <w:rFonts w:ascii="Times New Roman" w:hAnsi="Times New Roman"/>
              </w:rPr>
              <w:t>машино</w:t>
            </w:r>
            <w:proofErr w:type="spellEnd"/>
            <w:r w:rsidRPr="0056089F">
              <w:rPr>
                <w:rFonts w:ascii="Times New Roman" w:hAnsi="Times New Roman"/>
              </w:rPr>
              <w:t>-мест), благоустройство и озеленение территории</w:t>
            </w:r>
          </w:p>
        </w:tc>
      </w:tr>
      <w:tr w:rsidR="0056089F" w:rsidTr="00F91582">
        <w:tc>
          <w:tcPr>
            <w:tcW w:w="4422" w:type="dxa"/>
            <w:vAlign w:val="center"/>
          </w:tcPr>
          <w:p w:rsidR="00B262DC" w:rsidRDefault="00B262DC" w:rsidP="0050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B262DC" w:rsidRDefault="0056089F" w:rsidP="0067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32225" cy="2307266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225" cy="230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vAlign w:val="center"/>
          </w:tcPr>
          <w:p w:rsidR="00B262DC" w:rsidRDefault="00DC0979" w:rsidP="0067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25898" cy="2307266"/>
                  <wp:effectExtent l="19050" t="0" r="3102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898" cy="230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582" w:rsidTr="005E2602">
        <w:tc>
          <w:tcPr>
            <w:tcW w:w="15877" w:type="dxa"/>
            <w:gridSpan w:val="3"/>
            <w:vAlign w:val="center"/>
          </w:tcPr>
          <w:p w:rsidR="00F91582" w:rsidRPr="009D700A" w:rsidRDefault="00C56687" w:rsidP="00F91582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</w:t>
            </w:r>
            <w:r w:rsidR="009D700A" w:rsidRPr="009D700A">
              <w:rPr>
                <w:rFonts w:ascii="Times New Roman" w:hAnsi="Times New Roman"/>
                <w:b/>
                <w:noProof/>
                <w:sz w:val="24"/>
                <w:szCs w:val="24"/>
              </w:rPr>
              <w:t>Юридические и физические лица, желающие приобрести земельные участки, могут обратиться в Мостовский райисполком по телефонам:</w:t>
            </w:r>
          </w:p>
          <w:p w:rsidR="009D700A" w:rsidRPr="009D700A" w:rsidRDefault="009D700A" w:rsidP="00F91582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700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8(01515)33374 – </w:t>
            </w:r>
            <w:r w:rsidR="00404A8C">
              <w:rPr>
                <w:rFonts w:ascii="Times New Roman" w:hAnsi="Times New Roman"/>
                <w:b/>
                <w:noProof/>
                <w:sz w:val="24"/>
                <w:szCs w:val="24"/>
              </w:rPr>
              <w:t>Величко Светлана Николаевна</w:t>
            </w:r>
            <w:bookmarkStart w:id="0" w:name="_GoBack"/>
            <w:bookmarkEnd w:id="0"/>
            <w:r w:rsidRPr="009D700A">
              <w:rPr>
                <w:rFonts w:ascii="Times New Roman" w:hAnsi="Times New Roman"/>
                <w:b/>
                <w:noProof/>
                <w:sz w:val="24"/>
                <w:szCs w:val="24"/>
              </w:rPr>
              <w:t>, заместитель председателя райисполкома,</w:t>
            </w:r>
          </w:p>
          <w:p w:rsidR="009D700A" w:rsidRPr="009D700A" w:rsidRDefault="009D700A" w:rsidP="00F91582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700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8(01515)33565 – землеустпроительная служба райисполкома</w:t>
            </w:r>
            <w:r w:rsidR="00C56687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  <w:p w:rsidR="009D700A" w:rsidRDefault="00C56687" w:rsidP="009D700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  <w:r w:rsidR="009D700A" w:rsidRPr="009D700A">
              <w:rPr>
                <w:rFonts w:ascii="Times New Roman" w:hAnsi="Times New Roman"/>
                <w:b/>
                <w:noProof/>
                <w:sz w:val="24"/>
                <w:szCs w:val="24"/>
              </w:rPr>
              <w:t>Аукцион будет объявлен Мостовским райисполкомом при наличии лиц, заинтересованных в приобретении земельных участков.</w:t>
            </w:r>
          </w:p>
          <w:p w:rsidR="00C56687" w:rsidRDefault="00C56687" w:rsidP="009D700A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Победителю аукциона (единственному участнику несостоявшегося аукциона) может быть предоставлена рассрочка по внесению платы за право заключения договора аренды земельного участка.</w:t>
            </w:r>
          </w:p>
        </w:tc>
      </w:tr>
    </w:tbl>
    <w:p w:rsidR="00670753" w:rsidRPr="00670753" w:rsidRDefault="00670753" w:rsidP="00670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0753" w:rsidRPr="00670753" w:rsidSect="00C566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3"/>
    <w:rsid w:val="000F028B"/>
    <w:rsid w:val="001C5C76"/>
    <w:rsid w:val="001D5500"/>
    <w:rsid w:val="003B77ED"/>
    <w:rsid w:val="00404A8C"/>
    <w:rsid w:val="0056089F"/>
    <w:rsid w:val="00670753"/>
    <w:rsid w:val="006F2758"/>
    <w:rsid w:val="009A055F"/>
    <w:rsid w:val="009D700A"/>
    <w:rsid w:val="00B262DC"/>
    <w:rsid w:val="00C56687"/>
    <w:rsid w:val="00CB1F9C"/>
    <w:rsid w:val="00CE2405"/>
    <w:rsid w:val="00DC0979"/>
    <w:rsid w:val="00DF3B53"/>
    <w:rsid w:val="00F91582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F65B-4B47-4989-9A0A-0671D3E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Core</cp:lastModifiedBy>
  <cp:revision>2</cp:revision>
  <dcterms:created xsi:type="dcterms:W3CDTF">2018-05-03T10:11:00Z</dcterms:created>
  <dcterms:modified xsi:type="dcterms:W3CDTF">2018-05-03T10:11:00Z</dcterms:modified>
</cp:coreProperties>
</file>